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4"/>
      </w:tblGrid>
      <w:tr w:rsidR="00CA0E58" w:rsidRPr="00C3459C" w14:paraId="2ECD60CA" w14:textId="77777777" w:rsidTr="2B163EFC">
        <w:tc>
          <w:tcPr>
            <w:tcW w:w="5387" w:type="dxa"/>
          </w:tcPr>
          <w:p w14:paraId="02D72BD7" w14:textId="77777777" w:rsidR="00CA0E58" w:rsidRPr="00C3459C" w:rsidRDefault="00CA0E58" w:rsidP="00E22203">
            <w:pPr>
              <w:widowControl/>
              <w:suppressAutoHyphens w:val="0"/>
              <w:spacing w:line="240" w:lineRule="auto"/>
              <w:jc w:val="left"/>
            </w:pPr>
          </w:p>
          <w:p w14:paraId="13B977B4" w14:textId="77777777" w:rsidR="00CA0E58" w:rsidRPr="00C3459C" w:rsidRDefault="00CA0E58" w:rsidP="00E22203">
            <w:pPr>
              <w:widowControl/>
              <w:suppressAutoHyphens w:val="0"/>
              <w:spacing w:line="240" w:lineRule="auto"/>
              <w:jc w:val="left"/>
            </w:pPr>
            <w:r w:rsidRPr="00C3459C">
              <w:rPr>
                <w:noProof/>
              </w:rPr>
              <w:drawing>
                <wp:inline distT="0" distB="0" distL="0" distR="0" wp14:anchorId="2A715EDA" wp14:editId="5A508D96">
                  <wp:extent cx="1736111" cy="982196"/>
                  <wp:effectExtent l="0" t="0" r="0" b="889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4450" cy="992571"/>
                          </a:xfrm>
                          <a:prstGeom prst="rect">
                            <a:avLst/>
                          </a:prstGeom>
                          <a:noFill/>
                        </pic:spPr>
                      </pic:pic>
                    </a:graphicData>
                  </a:graphic>
                </wp:inline>
              </w:drawing>
            </w:r>
          </w:p>
        </w:tc>
        <w:tc>
          <w:tcPr>
            <w:tcW w:w="3684" w:type="dxa"/>
          </w:tcPr>
          <w:p w14:paraId="4D31E865" w14:textId="77777777" w:rsidR="00CA0E58" w:rsidRPr="00C3459C" w:rsidRDefault="00CA0E58" w:rsidP="00E22203">
            <w:pPr>
              <w:widowControl/>
              <w:suppressAutoHyphens w:val="0"/>
              <w:spacing w:line="240" w:lineRule="auto"/>
              <w:jc w:val="left"/>
              <w:rPr>
                <w:b/>
                <w:bCs/>
              </w:rPr>
            </w:pPr>
            <w:r w:rsidRPr="00C3459C">
              <w:rPr>
                <w:b/>
                <w:bCs/>
              </w:rPr>
              <w:t>Lisa 3</w:t>
            </w:r>
          </w:p>
          <w:p w14:paraId="0EAD376C" w14:textId="77777777" w:rsidR="00CA0E58" w:rsidRPr="00C3459C" w:rsidRDefault="00CA0E58" w:rsidP="00E22203">
            <w:pPr>
              <w:widowControl/>
              <w:suppressAutoHyphens w:val="0"/>
              <w:spacing w:line="240" w:lineRule="auto"/>
              <w:jc w:val="left"/>
            </w:pPr>
            <w:r>
              <w:t>Partneri järgneva aasta tegevuskava vorm</w:t>
            </w:r>
          </w:p>
          <w:p w14:paraId="2633DDB6" w14:textId="77777777" w:rsidR="00CA0E58" w:rsidRPr="00C3459C" w:rsidRDefault="00CA0E58" w:rsidP="00E22203">
            <w:pPr>
              <w:widowControl/>
              <w:suppressAutoHyphens w:val="0"/>
              <w:spacing w:line="240" w:lineRule="auto"/>
              <w:jc w:val="left"/>
              <w:rPr>
                <w:b/>
                <w:bCs/>
              </w:rPr>
            </w:pPr>
            <w:r>
              <w:t>Partnerlusleping nr 13-5/5094-1</w:t>
            </w:r>
          </w:p>
        </w:tc>
      </w:tr>
      <w:tr w:rsidR="00CA0E58" w:rsidRPr="00C3459C" w14:paraId="50A08A48" w14:textId="77777777" w:rsidTr="2B163EFC">
        <w:tc>
          <w:tcPr>
            <w:tcW w:w="5387" w:type="dxa"/>
          </w:tcPr>
          <w:p w14:paraId="1806FEC6" w14:textId="77777777" w:rsidR="00CA0E58" w:rsidRPr="00C3459C" w:rsidRDefault="00CA0E58" w:rsidP="00E22203">
            <w:pPr>
              <w:jc w:val="left"/>
              <w:rPr>
                <w:b/>
              </w:rPr>
            </w:pPr>
          </w:p>
        </w:tc>
        <w:tc>
          <w:tcPr>
            <w:tcW w:w="3684" w:type="dxa"/>
          </w:tcPr>
          <w:p w14:paraId="5F68C027" w14:textId="77777777" w:rsidR="00CA0E58" w:rsidRPr="00C3459C" w:rsidRDefault="00CA0E58" w:rsidP="00E22203">
            <w:pPr>
              <w:widowControl/>
              <w:suppressAutoHyphens w:val="0"/>
              <w:spacing w:line="240" w:lineRule="auto"/>
              <w:jc w:val="left"/>
              <w:rPr>
                <w:b/>
              </w:rPr>
            </w:pPr>
          </w:p>
        </w:tc>
      </w:tr>
    </w:tbl>
    <w:p w14:paraId="39E5DE7F" w14:textId="77777777" w:rsidR="00CA0E58" w:rsidRPr="00C3459C" w:rsidRDefault="00CA0E58" w:rsidP="00CA0E58">
      <w:pPr>
        <w:widowControl/>
        <w:suppressAutoHyphens w:val="0"/>
        <w:spacing w:line="240" w:lineRule="auto"/>
        <w:jc w:val="left"/>
      </w:pPr>
    </w:p>
    <w:p w14:paraId="5600C3E2" w14:textId="1FFA18D3" w:rsidR="00CA0E58" w:rsidRPr="00C3459C" w:rsidRDefault="00031121" w:rsidP="00CA0E58">
      <w:pPr>
        <w:widowControl/>
        <w:suppressAutoHyphens w:val="0"/>
        <w:spacing w:line="264" w:lineRule="auto"/>
        <w:jc w:val="left"/>
        <w:rPr>
          <w:b/>
          <w:bCs/>
        </w:rPr>
      </w:pPr>
      <w:r>
        <w:rPr>
          <w:b/>
          <w:bCs/>
        </w:rPr>
        <w:t>T</w:t>
      </w:r>
      <w:r w:rsidR="00CA0E58" w:rsidRPr="0F4BEF26">
        <w:rPr>
          <w:b/>
          <w:bCs/>
        </w:rPr>
        <w:t xml:space="preserve">oetatava tegevuse „3.5.5.4 </w:t>
      </w:r>
      <w:r w:rsidR="732A6569" w:rsidRPr="0F4BEF26">
        <w:rPr>
          <w:b/>
          <w:bCs/>
        </w:rPr>
        <w:t xml:space="preserve"> Valitsusasutuste riigiinfo edastamise võimekuse tõstmine eri keele- ja kultuuritaustaga inimestele </w:t>
      </w:r>
      <w:r w:rsidR="00CA0E58" w:rsidRPr="0F4BEF26">
        <w:rPr>
          <w:b/>
          <w:bCs/>
        </w:rPr>
        <w:t>“ tegevuskava perioodil 01.01.-31.12.</w:t>
      </w:r>
      <w:r w:rsidR="003772F6" w:rsidRPr="0F4BEF26">
        <w:rPr>
          <w:b/>
          <w:bCs/>
        </w:rPr>
        <w:t>202</w:t>
      </w:r>
      <w:r w:rsidR="005B144F">
        <w:rPr>
          <w:b/>
          <w:bCs/>
        </w:rPr>
        <w:t>6</w:t>
      </w:r>
    </w:p>
    <w:p w14:paraId="13AE57D1" w14:textId="724DF340" w:rsidR="0F4BEF26" w:rsidRDefault="0F4BEF26" w:rsidP="0F4BEF26">
      <w:pPr>
        <w:widowControl/>
        <w:spacing w:line="264" w:lineRule="auto"/>
        <w:jc w:val="left"/>
        <w:rPr>
          <w:b/>
          <w:bCs/>
        </w:rPr>
      </w:pPr>
    </w:p>
    <w:p w14:paraId="7667A69D" w14:textId="77777777" w:rsidR="00CA0E58" w:rsidRPr="00C3459C" w:rsidRDefault="00CA0E58" w:rsidP="00CA0E58">
      <w:pPr>
        <w:widowControl/>
        <w:suppressAutoHyphens w:val="0"/>
        <w:spacing w:line="264" w:lineRule="auto"/>
        <w:jc w:val="left"/>
        <w:rPr>
          <w:b/>
          <w:bCs/>
        </w:rPr>
      </w:pPr>
      <w:r w:rsidRPr="0F4BEF26">
        <w:rPr>
          <w:b/>
          <w:bCs/>
        </w:rPr>
        <w:t>Partner: Riigikantselei</w:t>
      </w:r>
    </w:p>
    <w:p w14:paraId="016FDC5C" w14:textId="77777777" w:rsidR="00CA0E58" w:rsidRPr="00C3459C" w:rsidRDefault="00CA0E58" w:rsidP="00CA0E58">
      <w:pPr>
        <w:widowControl/>
        <w:suppressAutoHyphens w:val="0"/>
        <w:spacing w:line="264" w:lineRule="auto"/>
        <w:jc w:val="left"/>
        <w:rPr>
          <w:b/>
          <w:bCs/>
        </w:rPr>
      </w:pPr>
    </w:p>
    <w:p w14:paraId="3CBB0E20" w14:textId="75F140B3" w:rsidR="00CA0E58" w:rsidRPr="00774650" w:rsidRDefault="00CA0E58" w:rsidP="0F4BEF26">
      <w:pPr>
        <w:pStyle w:val="Loendilik"/>
        <w:numPr>
          <w:ilvl w:val="0"/>
          <w:numId w:val="11"/>
        </w:numPr>
        <w:spacing w:line="264" w:lineRule="auto"/>
        <w:jc w:val="left"/>
        <w:rPr>
          <w:b/>
          <w:bCs/>
          <w:i/>
          <w:iCs/>
        </w:rPr>
      </w:pPr>
      <w:r w:rsidRPr="0F4BEF26">
        <w:rPr>
          <w:b/>
          <w:bCs/>
          <w:i/>
          <w:iCs/>
          <w:lang w:eastAsia="et-EE" w:bidi="ar-SA"/>
        </w:rPr>
        <w:t xml:space="preserve">Kultuuriministeeriumi ja Riigikantselei partnerluslepingu nr 13-5/5094-1 tegevuste elluviimiseks (p. 7.3.2.1 – 7.3.2.7) </w:t>
      </w:r>
      <w:r w:rsidR="2B9526C5" w:rsidRPr="0F4BEF26">
        <w:rPr>
          <w:lang w:eastAsia="et-EE" w:bidi="ar-SA"/>
        </w:rPr>
        <w:t>Ü</w:t>
      </w:r>
      <w:r w:rsidR="00CF7C6E" w:rsidRPr="0F4BEF26">
        <w:rPr>
          <w:lang w:eastAsia="et-EE" w:bidi="ar-SA"/>
        </w:rPr>
        <w:t>hise inforuumi koordinaator (ametlikult ESF projekti koordinaator) jätkab tööd.</w:t>
      </w:r>
      <w:r w:rsidRPr="0F4BEF26">
        <w:rPr>
          <w:lang w:eastAsia="et-EE" w:bidi="ar-SA"/>
        </w:rPr>
        <w:t xml:space="preserve"> </w:t>
      </w:r>
      <w:r w:rsidR="00C80BB5" w:rsidRPr="0F4BEF26">
        <w:rPr>
          <w:lang w:eastAsia="et-EE" w:bidi="ar-SA"/>
        </w:rPr>
        <w:t>Koordinaator</w:t>
      </w:r>
      <w:r w:rsidR="003772F6" w:rsidRPr="0F4BEF26">
        <w:rPr>
          <w:lang w:eastAsia="et-EE" w:bidi="ar-SA"/>
        </w:rPr>
        <w:t>i juhtimisel aastal 2024 loodud</w:t>
      </w:r>
      <w:r w:rsidR="00C80BB5" w:rsidRPr="0F4BEF26">
        <w:rPr>
          <w:lang w:eastAsia="et-EE" w:bidi="ar-SA"/>
        </w:rPr>
        <w:t xml:space="preserve">  avaliku sektori kommunikatsioonispetsialis</w:t>
      </w:r>
      <w:r w:rsidR="3DD150F7" w:rsidRPr="0F4BEF26">
        <w:rPr>
          <w:lang w:eastAsia="et-EE" w:bidi="ar-SA"/>
        </w:rPr>
        <w:t>t</w:t>
      </w:r>
      <w:r w:rsidR="00C80BB5" w:rsidRPr="0F4BEF26">
        <w:rPr>
          <w:lang w:eastAsia="et-EE" w:bidi="ar-SA"/>
        </w:rPr>
        <w:t>i</w:t>
      </w:r>
      <w:r w:rsidR="05CE4FB1" w:rsidRPr="0F4BEF26">
        <w:rPr>
          <w:lang w:eastAsia="et-EE" w:bidi="ar-SA"/>
        </w:rPr>
        <w:t>d</w:t>
      </w:r>
      <w:r w:rsidR="00C80BB5" w:rsidRPr="0F4BEF26">
        <w:rPr>
          <w:lang w:eastAsia="et-EE" w:bidi="ar-SA"/>
        </w:rPr>
        <w:t xml:space="preserve">est </w:t>
      </w:r>
      <w:r w:rsidR="00A55CF5" w:rsidRPr="0F4BEF26">
        <w:rPr>
          <w:lang w:eastAsia="et-EE" w:bidi="ar-SA"/>
        </w:rPr>
        <w:t xml:space="preserve">koosnev </w:t>
      </w:r>
      <w:r w:rsidR="00C80BB5" w:rsidRPr="0F4BEF26">
        <w:rPr>
          <w:lang w:eastAsia="et-EE" w:bidi="ar-SA"/>
        </w:rPr>
        <w:t>töörühm</w:t>
      </w:r>
      <w:r w:rsidR="003772F6" w:rsidRPr="0F4BEF26">
        <w:rPr>
          <w:lang w:eastAsia="et-EE" w:bidi="ar-SA"/>
        </w:rPr>
        <w:t xml:space="preserve"> jätkab tööd</w:t>
      </w:r>
      <w:r w:rsidR="00C80BB5" w:rsidRPr="0F4BEF26">
        <w:rPr>
          <w:lang w:eastAsia="et-EE" w:bidi="ar-SA"/>
        </w:rPr>
        <w:t xml:space="preserve"> eesmärgiga paremini jõuda eri keele- ja kultuuritaustaga inimesteni ning korraldab tegevusi, mille eesmärk on ühise, arusaadava ja usaldusväärse inforuumi tugevdamine ning riigiinfo edastamise võimekuse tõstmine.</w:t>
      </w:r>
    </w:p>
    <w:p w14:paraId="6F19B04C" w14:textId="695565FC" w:rsidR="00CA0E58" w:rsidRPr="001E63A3" w:rsidRDefault="00CA0E58" w:rsidP="1D118538">
      <w:pPr>
        <w:pStyle w:val="Loendilik"/>
        <w:numPr>
          <w:ilvl w:val="0"/>
          <w:numId w:val="4"/>
        </w:numPr>
        <w:spacing w:line="264" w:lineRule="auto"/>
        <w:ind w:left="1134" w:hanging="283"/>
        <w:jc w:val="left"/>
        <w:rPr>
          <w:rFonts w:cs="Times New Roman"/>
          <w:lang w:eastAsia="et-EE" w:bidi="ar-SA"/>
        </w:rPr>
      </w:pPr>
      <w:r w:rsidRPr="5DF393E7">
        <w:rPr>
          <w:b/>
          <w:bCs/>
          <w:i/>
          <w:iCs/>
        </w:rPr>
        <w:t xml:space="preserve">Vajadus: </w:t>
      </w:r>
      <w:r w:rsidR="0072466E">
        <w:rPr>
          <w:b/>
          <w:bCs/>
          <w:i/>
          <w:iCs/>
        </w:rPr>
        <w:t>Olemasolev koordinaator</w:t>
      </w:r>
      <w:r w:rsidRPr="003772F6">
        <w:rPr>
          <w:b/>
          <w:bCs/>
          <w:i/>
          <w:iCs/>
        </w:rPr>
        <w:t xml:space="preserve"> võimaldab </w:t>
      </w:r>
      <w:r w:rsidR="62B8E598" w:rsidRPr="003772F6">
        <w:rPr>
          <w:b/>
          <w:bCs/>
          <w:i/>
          <w:iCs/>
        </w:rPr>
        <w:t>R</w:t>
      </w:r>
      <w:r w:rsidRPr="003772F6">
        <w:rPr>
          <w:b/>
          <w:bCs/>
          <w:i/>
          <w:iCs/>
        </w:rPr>
        <w:t>iigikantseleil korraldada sihitud</w:t>
      </w:r>
      <w:r w:rsidRPr="003855E1">
        <w:rPr>
          <w:rFonts w:cs="Times New Roman"/>
          <w:b/>
          <w:bCs/>
          <w:i/>
          <w:iCs/>
          <w:lang w:eastAsia="et-EE" w:bidi="ar-SA"/>
        </w:rPr>
        <w:t xml:space="preserve"> tegevusi projekti eesmärkide elluviimiseks.</w:t>
      </w:r>
    </w:p>
    <w:p w14:paraId="7589B94C" w14:textId="6914FC55" w:rsidR="003C1826" w:rsidRDefault="00C80BB5" w:rsidP="003C1826">
      <w:pPr>
        <w:pStyle w:val="Loendilik"/>
        <w:numPr>
          <w:ilvl w:val="0"/>
          <w:numId w:val="4"/>
        </w:numPr>
        <w:spacing w:line="264" w:lineRule="auto"/>
        <w:ind w:left="1134" w:hanging="283"/>
        <w:jc w:val="left"/>
        <w:rPr>
          <w:rFonts w:cs="Times New Roman"/>
          <w:lang w:eastAsia="et-EE" w:bidi="ar-SA"/>
        </w:rPr>
      </w:pPr>
      <w:r w:rsidRPr="187C9775">
        <w:rPr>
          <w:rFonts w:cs="Times New Roman"/>
          <w:u w:val="single"/>
          <w:lang w:eastAsia="et-EE" w:bidi="ar-SA"/>
        </w:rPr>
        <w:t>Oodatav tulemus 202</w:t>
      </w:r>
      <w:r w:rsidR="005B144F">
        <w:rPr>
          <w:rFonts w:cs="Times New Roman"/>
          <w:u w:val="single"/>
          <w:lang w:eastAsia="et-EE" w:bidi="ar-SA"/>
        </w:rPr>
        <w:t>6</w:t>
      </w:r>
      <w:r w:rsidRPr="187C9775">
        <w:rPr>
          <w:rFonts w:cs="Times New Roman"/>
          <w:u w:val="single"/>
          <w:lang w:eastAsia="et-EE" w:bidi="ar-SA"/>
        </w:rPr>
        <w:t>. aastal</w:t>
      </w:r>
      <w:r w:rsidRPr="187C9775">
        <w:rPr>
          <w:rFonts w:cs="Times New Roman"/>
          <w:lang w:eastAsia="et-EE" w:bidi="ar-SA"/>
        </w:rPr>
        <w:t>:</w:t>
      </w:r>
      <w:r w:rsidR="005E3CFA" w:rsidRPr="187C9775">
        <w:rPr>
          <w:rFonts w:cs="Times New Roman"/>
          <w:lang w:eastAsia="et-EE" w:bidi="ar-SA"/>
        </w:rPr>
        <w:t xml:space="preserve"> </w:t>
      </w:r>
      <w:r w:rsidR="1D50046D" w:rsidRPr="187C9775">
        <w:rPr>
          <w:rFonts w:cs="Times New Roman"/>
          <w:lang w:eastAsia="et-EE" w:bidi="ar-SA"/>
        </w:rPr>
        <w:t>K</w:t>
      </w:r>
      <w:r w:rsidR="00CF7C6E" w:rsidRPr="187C9775">
        <w:rPr>
          <w:rFonts w:cs="Times New Roman"/>
          <w:lang w:eastAsia="et-EE" w:bidi="ar-SA"/>
        </w:rPr>
        <w:t>oordinaator jätkab</w:t>
      </w:r>
      <w:r w:rsidR="00EC544B" w:rsidRPr="187C9775">
        <w:rPr>
          <w:rFonts w:cs="Times New Roman"/>
          <w:lang w:eastAsia="et-EE" w:bidi="ar-SA"/>
        </w:rPr>
        <w:t xml:space="preserve"> </w:t>
      </w:r>
      <w:r w:rsidR="00925AE2" w:rsidRPr="187C9775">
        <w:rPr>
          <w:rFonts w:cs="Times New Roman"/>
          <w:lang w:eastAsia="et-EE" w:bidi="ar-SA"/>
        </w:rPr>
        <w:t xml:space="preserve">tööd </w:t>
      </w:r>
      <w:r w:rsidR="00D37623" w:rsidRPr="187C9775">
        <w:rPr>
          <w:rFonts w:cs="Times New Roman"/>
          <w:lang w:eastAsia="et-EE" w:bidi="ar-SA"/>
        </w:rPr>
        <w:t>projekti eesmärkide elluviimisega</w:t>
      </w:r>
      <w:r w:rsidR="00FB3A43" w:rsidRPr="187C9775">
        <w:rPr>
          <w:rFonts w:cs="Times New Roman"/>
          <w:lang w:eastAsia="et-EE" w:bidi="ar-SA"/>
        </w:rPr>
        <w:t xml:space="preserve"> 202</w:t>
      </w:r>
      <w:r w:rsidR="005B144F">
        <w:rPr>
          <w:rFonts w:cs="Times New Roman"/>
          <w:lang w:eastAsia="et-EE" w:bidi="ar-SA"/>
        </w:rPr>
        <w:t>6</w:t>
      </w:r>
      <w:r w:rsidR="00FB3A43" w:rsidRPr="187C9775">
        <w:rPr>
          <w:rFonts w:cs="Times New Roman"/>
          <w:lang w:eastAsia="et-EE" w:bidi="ar-SA"/>
        </w:rPr>
        <w:t>. aasta</w:t>
      </w:r>
      <w:r w:rsidR="00CF7C6E" w:rsidRPr="187C9775">
        <w:rPr>
          <w:rFonts w:cs="Times New Roman"/>
          <w:lang w:eastAsia="et-EE" w:bidi="ar-SA"/>
        </w:rPr>
        <w:t xml:space="preserve"> tegevuskava </w:t>
      </w:r>
      <w:r w:rsidR="00FB3A43" w:rsidRPr="187C9775">
        <w:rPr>
          <w:rFonts w:cs="Times New Roman"/>
          <w:lang w:eastAsia="et-EE" w:bidi="ar-SA"/>
        </w:rPr>
        <w:t>alusel</w:t>
      </w:r>
      <w:r w:rsidR="003772F6" w:rsidRPr="187C9775">
        <w:rPr>
          <w:rFonts w:cs="Times New Roman"/>
          <w:lang w:eastAsia="et-EE" w:bidi="ar-SA"/>
        </w:rPr>
        <w:t xml:space="preserve"> ning viib 202</w:t>
      </w:r>
      <w:r w:rsidR="005B144F">
        <w:rPr>
          <w:rFonts w:cs="Times New Roman"/>
          <w:lang w:eastAsia="et-EE" w:bidi="ar-SA"/>
        </w:rPr>
        <w:t>6</w:t>
      </w:r>
      <w:r w:rsidR="003772F6" w:rsidRPr="187C9775">
        <w:rPr>
          <w:rFonts w:cs="Times New Roman"/>
          <w:lang w:eastAsia="et-EE" w:bidi="ar-SA"/>
        </w:rPr>
        <w:t>. aasta tegevuskava ellu.</w:t>
      </w:r>
      <w:r w:rsidRPr="187C9775">
        <w:rPr>
          <w:rFonts w:cs="Times New Roman"/>
          <w:lang w:eastAsia="et-EE" w:bidi="ar-SA"/>
        </w:rPr>
        <w:t xml:space="preserve"> </w:t>
      </w:r>
    </w:p>
    <w:p w14:paraId="08685D82" w14:textId="77777777" w:rsidR="003C1826" w:rsidRDefault="003C1826" w:rsidP="003C1826">
      <w:pPr>
        <w:spacing w:line="264" w:lineRule="auto"/>
        <w:ind w:left="851"/>
        <w:jc w:val="left"/>
        <w:rPr>
          <w:b/>
          <w:bCs/>
          <w:i/>
          <w:iCs/>
          <w:lang w:eastAsia="et-EE" w:bidi="ar-SA"/>
        </w:rPr>
      </w:pPr>
    </w:p>
    <w:p w14:paraId="04F71545" w14:textId="3C8916E8" w:rsidR="00A55CF5" w:rsidRPr="00A55CF5" w:rsidRDefault="00CA0E58" w:rsidP="00A55CF5">
      <w:pPr>
        <w:pStyle w:val="Loendilik"/>
        <w:numPr>
          <w:ilvl w:val="0"/>
          <w:numId w:val="11"/>
        </w:numPr>
        <w:spacing w:line="264" w:lineRule="auto"/>
        <w:jc w:val="left"/>
        <w:rPr>
          <w:rFonts w:cs="Times New Roman"/>
          <w:lang w:eastAsia="et-EE" w:bidi="ar-SA"/>
        </w:rPr>
      </w:pPr>
      <w:r w:rsidRPr="2B163EFC">
        <w:rPr>
          <w:b/>
          <w:bCs/>
          <w:i/>
          <w:iCs/>
          <w:lang w:eastAsia="et-EE" w:bidi="ar-SA"/>
        </w:rPr>
        <w:t>Kultuuriministeeriumi ja Riigikantselei partnerluslepingu</w:t>
      </w:r>
      <w:r w:rsidR="001E458B" w:rsidRPr="2B163EFC">
        <w:rPr>
          <w:b/>
          <w:bCs/>
          <w:i/>
          <w:iCs/>
          <w:lang w:eastAsia="et-EE" w:bidi="ar-SA"/>
        </w:rPr>
        <w:t xml:space="preserve"> nr 13-5/5094-1 </w:t>
      </w:r>
      <w:r w:rsidRPr="2B163EFC">
        <w:rPr>
          <w:b/>
          <w:bCs/>
          <w:i/>
          <w:iCs/>
          <w:lang w:eastAsia="et-EE" w:bidi="ar-SA"/>
        </w:rPr>
        <w:t>punkt 7.3.2.1</w:t>
      </w:r>
      <w:r w:rsidR="00CF7C6E" w:rsidRPr="2B163EFC">
        <w:rPr>
          <w:b/>
          <w:bCs/>
          <w:i/>
          <w:iCs/>
          <w:lang w:eastAsia="et-EE" w:bidi="ar-SA"/>
        </w:rPr>
        <w:t xml:space="preserve"> kohasel</w:t>
      </w:r>
      <w:r w:rsidR="00A74F47">
        <w:rPr>
          <w:b/>
          <w:bCs/>
          <w:i/>
          <w:iCs/>
          <w:lang w:eastAsia="et-EE" w:bidi="ar-SA"/>
        </w:rPr>
        <w:t>t</w:t>
      </w:r>
      <w:r w:rsidR="003C1826" w:rsidRPr="2B163EFC">
        <w:rPr>
          <w:b/>
          <w:bCs/>
          <w:i/>
          <w:iCs/>
          <w:lang w:eastAsia="et-EE" w:bidi="ar-SA"/>
        </w:rPr>
        <w:t xml:space="preserve">, </w:t>
      </w:r>
      <w:r w:rsidR="004371F7" w:rsidRPr="004371F7">
        <w:rPr>
          <w:lang w:eastAsia="et-EE" w:bidi="ar-SA"/>
        </w:rPr>
        <w:t>selleks et tõsta valitsusasutuste riigiinfo edastamise võimekust eri keele- ja kultuuritaustaga inimestele</w:t>
      </w:r>
      <w:r w:rsidR="004371F7">
        <w:rPr>
          <w:lang w:eastAsia="et-EE" w:bidi="ar-SA"/>
        </w:rPr>
        <w:t xml:space="preserve"> </w:t>
      </w:r>
      <w:r w:rsidR="003C1826">
        <w:t xml:space="preserve">viime läbi </w:t>
      </w:r>
      <w:r w:rsidR="003C1826" w:rsidRPr="2B163EFC">
        <w:rPr>
          <w:lang w:eastAsia="et-EE" w:bidi="ar-SA"/>
        </w:rPr>
        <w:t xml:space="preserve">vähemalt 2 (kaks) </w:t>
      </w:r>
      <w:r w:rsidR="00432121" w:rsidRPr="2B163EFC">
        <w:rPr>
          <w:lang w:eastAsia="et-EE" w:bidi="ar-SA"/>
        </w:rPr>
        <w:t xml:space="preserve">kohtumist </w:t>
      </w:r>
      <w:r w:rsidR="003C1826" w:rsidRPr="2B163EFC">
        <w:rPr>
          <w:lang w:eastAsia="et-EE" w:bidi="ar-SA"/>
        </w:rPr>
        <w:t xml:space="preserve">Eesti </w:t>
      </w:r>
      <w:r w:rsidR="634F4B0E" w:rsidRPr="2B163EFC">
        <w:rPr>
          <w:lang w:eastAsia="et-EE" w:bidi="ar-SA"/>
        </w:rPr>
        <w:t xml:space="preserve">muukeelsete </w:t>
      </w:r>
      <w:r w:rsidR="003C1826" w:rsidRPr="2B163EFC">
        <w:rPr>
          <w:lang w:eastAsia="et-EE" w:bidi="ar-SA"/>
        </w:rPr>
        <w:t>väljaannete venekeelsete ajakirjanike</w:t>
      </w:r>
      <w:r w:rsidR="51536FB3" w:rsidRPr="2B163EFC">
        <w:rPr>
          <w:lang w:eastAsia="et-EE" w:bidi="ar-SA"/>
        </w:rPr>
        <w:t>le</w:t>
      </w:r>
      <w:r w:rsidR="003C1826" w:rsidRPr="2B163EFC">
        <w:rPr>
          <w:lang w:eastAsia="et-EE" w:bidi="ar-SA"/>
        </w:rPr>
        <w:t xml:space="preserve"> </w:t>
      </w:r>
      <w:r w:rsidR="03E5FA31" w:rsidRPr="2B163EFC">
        <w:rPr>
          <w:lang w:eastAsia="et-EE" w:bidi="ar-SA"/>
        </w:rPr>
        <w:t xml:space="preserve">ja </w:t>
      </w:r>
      <w:r w:rsidR="003C1826" w:rsidRPr="2B163EFC">
        <w:rPr>
          <w:lang w:eastAsia="et-EE" w:bidi="ar-SA"/>
        </w:rPr>
        <w:t>Eesti</w:t>
      </w:r>
      <w:r w:rsidR="005E3CFA" w:rsidRPr="2B163EFC">
        <w:rPr>
          <w:lang w:eastAsia="et-EE" w:bidi="ar-SA"/>
        </w:rPr>
        <w:t xml:space="preserve"> valitsusasutuste</w:t>
      </w:r>
      <w:r w:rsidR="54CE9DCA" w:rsidRPr="2B163EFC">
        <w:rPr>
          <w:lang w:eastAsia="et-EE" w:bidi="ar-SA"/>
        </w:rPr>
        <w:t xml:space="preserve"> esindajate vahel</w:t>
      </w:r>
      <w:r w:rsidR="003C1826" w:rsidRPr="2B163EFC">
        <w:rPr>
          <w:lang w:eastAsia="et-EE" w:bidi="ar-SA"/>
        </w:rPr>
        <w:t xml:space="preserve">. </w:t>
      </w:r>
      <w:r w:rsidRPr="2B163EFC">
        <w:rPr>
          <w:lang w:eastAsia="et-EE" w:bidi="ar-SA"/>
        </w:rPr>
        <w:t xml:space="preserve"> </w:t>
      </w:r>
      <w:r w:rsidR="003C1826" w:rsidRPr="2B163EFC">
        <w:rPr>
          <w:lang w:eastAsia="et-EE" w:bidi="ar-SA"/>
        </w:rPr>
        <w:t xml:space="preserve">Kohtumised on ühepäevased ning aitavad </w:t>
      </w:r>
      <w:r w:rsidR="003C1826" w:rsidRPr="2B163EFC">
        <w:rPr>
          <w:rFonts w:eastAsia="Times New Roman" w:cs="Times New Roman"/>
          <w:lang w:eastAsia="et-EE" w:bidi="ar-SA"/>
        </w:rPr>
        <w:t xml:space="preserve">arendada valitsusasutuste kommunikatsioonivõrgustiku kontakte ning tõhustada riigiinfo edastamise </w:t>
      </w:r>
      <w:r w:rsidR="00AA1C69" w:rsidRPr="2B163EFC">
        <w:rPr>
          <w:rFonts w:eastAsia="Times New Roman" w:cs="Times New Roman"/>
          <w:lang w:eastAsia="et-EE" w:bidi="ar-SA"/>
        </w:rPr>
        <w:t>võimekust</w:t>
      </w:r>
      <w:r w:rsidR="003C1826" w:rsidRPr="2B163EFC">
        <w:rPr>
          <w:rFonts w:eastAsia="Times New Roman" w:cs="Times New Roman"/>
          <w:lang w:eastAsia="et-EE" w:bidi="ar-SA"/>
        </w:rPr>
        <w:t xml:space="preserve">. </w:t>
      </w:r>
      <w:r w:rsidR="003C1826" w:rsidRPr="2B163EFC">
        <w:rPr>
          <w:lang w:eastAsia="et-EE" w:bidi="ar-SA"/>
        </w:rPr>
        <w:t xml:space="preserve"> </w:t>
      </w:r>
    </w:p>
    <w:p w14:paraId="3FAEA93B" w14:textId="77777777" w:rsidR="003C1826" w:rsidRDefault="003C1826" w:rsidP="003C1826">
      <w:pPr>
        <w:pStyle w:val="Loendilik"/>
        <w:spacing w:line="264" w:lineRule="auto"/>
        <w:jc w:val="left"/>
        <w:rPr>
          <w:b/>
          <w:bCs/>
          <w:i/>
          <w:iCs/>
          <w:lang w:eastAsia="et-EE" w:bidi="ar-SA"/>
        </w:rPr>
      </w:pPr>
    </w:p>
    <w:p w14:paraId="7BA47F81" w14:textId="5723406C" w:rsidR="003C1826" w:rsidRPr="003C1826" w:rsidRDefault="003C1826" w:rsidP="4EE2E6EE">
      <w:pPr>
        <w:pStyle w:val="Loendilik"/>
        <w:numPr>
          <w:ilvl w:val="0"/>
          <w:numId w:val="6"/>
        </w:numPr>
        <w:spacing w:line="264" w:lineRule="auto"/>
        <w:ind w:left="1134" w:hanging="283"/>
        <w:jc w:val="left"/>
        <w:rPr>
          <w:rFonts w:cs="Times New Roman"/>
          <w:lang w:eastAsia="et-EE" w:bidi="ar-SA"/>
        </w:rPr>
      </w:pPr>
      <w:r w:rsidRPr="5F07B0F6">
        <w:rPr>
          <w:b/>
          <w:bCs/>
          <w:i/>
          <w:iCs/>
        </w:rPr>
        <w:t xml:space="preserve">Vajadus: </w:t>
      </w:r>
      <w:r>
        <w:t xml:space="preserve">Riik vajab oma sõnumite võimendamiseks tõhusat koostööd avaliku sektori kommunikatsioonispetsialistide ning </w:t>
      </w:r>
      <w:r w:rsidR="00AA1C69">
        <w:t xml:space="preserve">Eesti </w:t>
      </w:r>
      <w:r>
        <w:t>muukeelse</w:t>
      </w:r>
      <w:r w:rsidR="00AA1C69">
        <w:t>te</w:t>
      </w:r>
      <w:r>
        <w:t xml:space="preserve"> </w:t>
      </w:r>
      <w:r w:rsidR="1023A94D">
        <w:t>meedia</w:t>
      </w:r>
      <w:r w:rsidR="514076DC">
        <w:t xml:space="preserve">väljaannete </w:t>
      </w:r>
      <w:r>
        <w:t xml:space="preserve">ajakirjanikega. Selleks on vaja arendada kontakte ning tõsta teadlikkust erinevate </w:t>
      </w:r>
      <w:r w:rsidR="005E3CFA">
        <w:t>valitsus</w:t>
      </w:r>
      <w:r>
        <w:t>asutuste tööst</w:t>
      </w:r>
      <w:r w:rsidR="611E81F5">
        <w:t>.</w:t>
      </w:r>
      <w:r>
        <w:t xml:space="preserve"> </w:t>
      </w:r>
    </w:p>
    <w:p w14:paraId="3DE551EE" w14:textId="20527C0E" w:rsidR="006A425C" w:rsidRPr="006A425C" w:rsidRDefault="003C1826" w:rsidP="006A425C">
      <w:pPr>
        <w:pStyle w:val="Loendilik"/>
        <w:numPr>
          <w:ilvl w:val="0"/>
          <w:numId w:val="20"/>
        </w:numPr>
        <w:spacing w:line="264" w:lineRule="auto"/>
        <w:jc w:val="left"/>
        <w:rPr>
          <w:rFonts w:cs="Times New Roman"/>
          <w:lang w:eastAsia="et-EE" w:bidi="ar-SA"/>
        </w:rPr>
      </w:pPr>
      <w:r w:rsidRPr="2B163EFC">
        <w:rPr>
          <w:rFonts w:cs="Times New Roman"/>
          <w:u w:val="single"/>
          <w:lang w:eastAsia="et-EE" w:bidi="ar-SA"/>
        </w:rPr>
        <w:t>Oodatav tulemus 202</w:t>
      </w:r>
      <w:r w:rsidR="0021455B">
        <w:rPr>
          <w:rFonts w:cs="Times New Roman"/>
          <w:u w:val="single"/>
          <w:lang w:eastAsia="et-EE" w:bidi="ar-SA"/>
        </w:rPr>
        <w:t>6</w:t>
      </w:r>
      <w:r w:rsidRPr="2B163EFC">
        <w:rPr>
          <w:rFonts w:cs="Times New Roman"/>
          <w:u w:val="single"/>
          <w:lang w:eastAsia="et-EE" w:bidi="ar-SA"/>
        </w:rPr>
        <w:t>. aastal</w:t>
      </w:r>
      <w:r w:rsidRPr="2B163EFC">
        <w:rPr>
          <w:rFonts w:cs="Times New Roman"/>
          <w:lang w:eastAsia="et-EE" w:bidi="ar-SA"/>
        </w:rPr>
        <w:t>: Läbi on viidu</w:t>
      </w:r>
      <w:r w:rsidR="006579C2" w:rsidRPr="2B163EFC">
        <w:rPr>
          <w:rFonts w:cs="Times New Roman"/>
          <w:lang w:eastAsia="et-EE" w:bidi="ar-SA"/>
        </w:rPr>
        <w:t>d</w:t>
      </w:r>
      <w:r w:rsidRPr="2B163EFC">
        <w:rPr>
          <w:rFonts w:cs="Times New Roman"/>
          <w:lang w:eastAsia="et-EE" w:bidi="ar-SA"/>
        </w:rPr>
        <w:t xml:space="preserve"> vähemalt 2 (kaks) kohtumis</w:t>
      </w:r>
      <w:r w:rsidR="483429AC" w:rsidRPr="2B163EFC">
        <w:rPr>
          <w:rFonts w:cs="Times New Roman"/>
          <w:lang w:eastAsia="et-EE" w:bidi="ar-SA"/>
        </w:rPr>
        <w:t>t</w:t>
      </w:r>
      <w:r w:rsidRPr="2B163EFC">
        <w:rPr>
          <w:rFonts w:cs="Times New Roman"/>
          <w:lang w:eastAsia="et-EE" w:bidi="ar-SA"/>
        </w:rPr>
        <w:t xml:space="preserve"> </w:t>
      </w:r>
      <w:r w:rsidRPr="2B163EFC">
        <w:rPr>
          <w:lang w:eastAsia="et-EE" w:bidi="ar-SA"/>
        </w:rPr>
        <w:t xml:space="preserve">Eesti </w:t>
      </w:r>
      <w:r w:rsidR="010DC1CA">
        <w:t xml:space="preserve"> muukeelsete meediaväljaannete</w:t>
      </w:r>
      <w:r w:rsidRPr="2B163EFC">
        <w:rPr>
          <w:lang w:eastAsia="et-EE" w:bidi="ar-SA"/>
        </w:rPr>
        <w:t xml:space="preserve"> </w:t>
      </w:r>
      <w:r w:rsidR="001F54DB" w:rsidRPr="2B163EFC">
        <w:rPr>
          <w:lang w:eastAsia="et-EE" w:bidi="ar-SA"/>
        </w:rPr>
        <w:t xml:space="preserve">ajakirjanikele </w:t>
      </w:r>
      <w:r w:rsidRPr="2B163EFC">
        <w:rPr>
          <w:lang w:eastAsia="et-EE" w:bidi="ar-SA"/>
        </w:rPr>
        <w:t>ning Eesti</w:t>
      </w:r>
      <w:r w:rsidR="005E3CFA" w:rsidRPr="2B163EFC">
        <w:rPr>
          <w:lang w:eastAsia="et-EE" w:bidi="ar-SA"/>
        </w:rPr>
        <w:t xml:space="preserve"> valitsusasutuste </w:t>
      </w:r>
      <w:r w:rsidRPr="2B163EFC">
        <w:rPr>
          <w:lang w:eastAsia="et-EE" w:bidi="ar-SA"/>
        </w:rPr>
        <w:t xml:space="preserve">vahel. </w:t>
      </w:r>
    </w:p>
    <w:p w14:paraId="2184DC8C" w14:textId="15E8AECE" w:rsidR="006A425C" w:rsidRPr="00C3459C" w:rsidRDefault="006A425C" w:rsidP="2B163EFC">
      <w:pPr>
        <w:pStyle w:val="Loendilik"/>
        <w:numPr>
          <w:ilvl w:val="0"/>
          <w:numId w:val="20"/>
        </w:numPr>
        <w:spacing w:line="264" w:lineRule="auto"/>
        <w:jc w:val="left"/>
        <w:rPr>
          <w:rFonts w:eastAsia="Times New Roman" w:cs="Times New Roman"/>
          <w:lang w:eastAsia="et-EE" w:bidi="ar-SA"/>
        </w:rPr>
      </w:pPr>
      <w:r w:rsidRPr="2B163EFC">
        <w:rPr>
          <w:rFonts w:eastAsia="Times New Roman" w:cs="Times New Roman"/>
          <w:u w:val="single"/>
        </w:rPr>
        <w:t>Sihtgrupp:</w:t>
      </w:r>
      <w:r w:rsidRPr="2B163EFC">
        <w:rPr>
          <w:rFonts w:eastAsia="Times New Roman" w:cs="Times New Roman"/>
        </w:rPr>
        <w:t xml:space="preserve"> </w:t>
      </w:r>
      <w:r w:rsidRPr="2B163EFC">
        <w:rPr>
          <w:rFonts w:eastAsia="Times New Roman" w:cs="Times New Roman"/>
          <w:lang w:eastAsia="et-EE" w:bidi="ar-SA"/>
        </w:rPr>
        <w:t xml:space="preserve">riigiasutuste kommunikatsioonispetsialistid, </w:t>
      </w:r>
      <w:r w:rsidR="3478C35C">
        <w:t xml:space="preserve"> Eesti muukeelsete meediaväljaannete ajakirjanikud</w:t>
      </w:r>
      <w:r w:rsidRPr="2B163EFC">
        <w:rPr>
          <w:rFonts w:eastAsia="Times New Roman" w:cs="Times New Roman"/>
          <w:lang w:eastAsia="et-EE" w:bidi="ar-SA"/>
        </w:rPr>
        <w:t>.</w:t>
      </w:r>
    </w:p>
    <w:p w14:paraId="4363385B" w14:textId="7953F688" w:rsidR="001E458B" w:rsidRPr="00C3459C" w:rsidRDefault="003C1826" w:rsidP="006A425C">
      <w:pPr>
        <w:spacing w:line="264" w:lineRule="auto"/>
        <w:ind w:left="851"/>
        <w:jc w:val="left"/>
        <w:rPr>
          <w:lang w:eastAsia="et-EE" w:bidi="ar-SA"/>
        </w:rPr>
      </w:pPr>
      <w:r w:rsidRPr="003C1826">
        <w:rPr>
          <w:lang w:eastAsia="et-EE" w:bidi="ar-SA"/>
        </w:rPr>
        <w:t xml:space="preserve"> </w:t>
      </w:r>
    </w:p>
    <w:p w14:paraId="313CE53C" w14:textId="2DBE2C4B" w:rsidR="00103D37" w:rsidRPr="00747429" w:rsidRDefault="00CA0E58" w:rsidP="00103D37">
      <w:pPr>
        <w:pStyle w:val="Loendilik"/>
        <w:numPr>
          <w:ilvl w:val="0"/>
          <w:numId w:val="11"/>
        </w:numPr>
        <w:spacing w:line="264" w:lineRule="auto"/>
        <w:jc w:val="left"/>
        <w:rPr>
          <w:rFonts w:cs="Times New Roman"/>
          <w:szCs w:val="24"/>
          <w:lang w:eastAsia="et-EE" w:bidi="ar-SA"/>
        </w:rPr>
      </w:pPr>
      <w:bookmarkStart w:id="0" w:name="_Hlk184114914"/>
      <w:r w:rsidRPr="00C3459C">
        <w:rPr>
          <w:rFonts w:cs="Times New Roman"/>
          <w:b/>
          <w:bCs/>
          <w:i/>
          <w:iCs/>
          <w:szCs w:val="24"/>
          <w:lang w:eastAsia="et-EE" w:bidi="ar-SA"/>
        </w:rPr>
        <w:t>Kultuuriministeeriumi ja Riigikantselei partnerlusleping</w:t>
      </w:r>
      <w:r w:rsidR="00003084">
        <w:rPr>
          <w:rFonts w:cs="Times New Roman"/>
          <w:b/>
          <w:bCs/>
          <w:i/>
          <w:iCs/>
          <w:szCs w:val="24"/>
          <w:lang w:eastAsia="et-EE" w:bidi="ar-SA"/>
        </w:rPr>
        <w:t>u</w:t>
      </w:r>
      <w:r w:rsidR="001E458B" w:rsidRPr="00C3459C">
        <w:rPr>
          <w:rFonts w:cs="Times New Roman"/>
          <w:b/>
          <w:bCs/>
          <w:i/>
          <w:iCs/>
          <w:szCs w:val="24"/>
          <w:lang w:eastAsia="et-EE" w:bidi="ar-SA"/>
        </w:rPr>
        <w:t xml:space="preserve"> nr 13-5/5094-1 </w:t>
      </w:r>
      <w:r w:rsidRPr="00C3459C">
        <w:rPr>
          <w:rFonts w:cs="Times New Roman"/>
          <w:b/>
          <w:bCs/>
          <w:i/>
          <w:iCs/>
          <w:szCs w:val="24"/>
          <w:lang w:eastAsia="et-EE" w:bidi="ar-SA"/>
        </w:rPr>
        <w:t xml:space="preserve">punkt 7.3.2.2 kohaselt </w:t>
      </w:r>
      <w:r w:rsidR="00103D37" w:rsidRPr="00747429">
        <w:rPr>
          <w:rFonts w:cs="Times New Roman"/>
          <w:szCs w:val="24"/>
          <w:lang w:eastAsia="et-EE" w:bidi="ar-SA"/>
        </w:rPr>
        <w:t xml:space="preserve">jätkame riigiinfo (sealhulgas TARU ja kriis.ee) tõlkimisega vene ja inglise keelde, et tõsta eri keele- ja kultuuritaustaga inimeste hulgas teadlikkust käitumisjuhistest erinevates kriisides ja edastada teavet kriisiolukordades tegutsemiseks. </w:t>
      </w:r>
    </w:p>
    <w:p w14:paraId="0832F742" w14:textId="670BA541" w:rsidR="00103D37" w:rsidRPr="00747429" w:rsidRDefault="00103D37" w:rsidP="001216CB">
      <w:pPr>
        <w:pStyle w:val="Loendilik"/>
        <w:numPr>
          <w:ilvl w:val="0"/>
          <w:numId w:val="26"/>
        </w:numPr>
        <w:spacing w:line="264" w:lineRule="auto"/>
        <w:ind w:left="1170"/>
        <w:jc w:val="left"/>
        <w:rPr>
          <w:rFonts w:cs="Times New Roman"/>
          <w:szCs w:val="24"/>
          <w:lang w:eastAsia="et-EE" w:bidi="ar-SA"/>
        </w:rPr>
      </w:pPr>
      <w:r w:rsidRPr="00747429">
        <w:rPr>
          <w:rFonts w:cs="Times New Roman"/>
          <w:szCs w:val="24"/>
          <w:lang w:eastAsia="et-EE" w:bidi="ar-SA"/>
        </w:rPr>
        <w:t xml:space="preserve">Vajadus: kriisides ja suurenenud infovajadusega perioodidel on oluline </w:t>
      </w:r>
      <w:r w:rsidRPr="00747429">
        <w:rPr>
          <w:rFonts w:cs="Times New Roman"/>
          <w:szCs w:val="24"/>
          <w:lang w:eastAsia="et-EE" w:bidi="ar-SA"/>
        </w:rPr>
        <w:lastRenderedPageBreak/>
        <w:t xml:space="preserve">võimalikult operatiivselt edastada riigiinfot ka vene ja inglise keeles, mistõttu peavad olemas olema kehtivad kokkulepped ja sisse töötatud kanalid tõlgete tellimiseks nii tööajal kui tööaja väliselt.   </w:t>
      </w:r>
    </w:p>
    <w:p w14:paraId="264444E4" w14:textId="6D5006A8" w:rsidR="00103D37" w:rsidRPr="00747429" w:rsidRDefault="00103D37" w:rsidP="001216CB">
      <w:pPr>
        <w:pStyle w:val="Loendilik"/>
        <w:numPr>
          <w:ilvl w:val="0"/>
          <w:numId w:val="26"/>
        </w:numPr>
        <w:spacing w:line="264" w:lineRule="auto"/>
        <w:ind w:left="1170"/>
        <w:jc w:val="left"/>
        <w:rPr>
          <w:rFonts w:cs="Times New Roman"/>
          <w:szCs w:val="24"/>
          <w:lang w:eastAsia="et-EE" w:bidi="ar-SA"/>
        </w:rPr>
      </w:pPr>
      <w:r w:rsidRPr="00747429">
        <w:rPr>
          <w:rFonts w:cs="Times New Roman"/>
          <w:szCs w:val="24"/>
          <w:lang w:eastAsia="et-EE" w:bidi="ar-SA"/>
        </w:rPr>
        <w:t xml:space="preserve">Oodatav tulemus 2026. aastal: erinevate kriisivalmidus-, kriisiteemaliste jm oluliste tekstide regulaarne tõlkimine vene ja inglise keelde, et käitumisjuhised jm vajalik info oleksid kättesaadavad ja kergelt leitavad. Tõlkimisvajaduse üle otsustamine on Riigikantselei pädevuses vastavalt riigihanke (viitenumber RH296789) raames sõlmitud raamlepingutele. </w:t>
      </w:r>
    </w:p>
    <w:p w14:paraId="2413B539" w14:textId="59AC4FE0" w:rsidR="00103D37" w:rsidRPr="00747429" w:rsidRDefault="00103D37" w:rsidP="001216CB">
      <w:pPr>
        <w:pStyle w:val="Loendilik"/>
        <w:numPr>
          <w:ilvl w:val="0"/>
          <w:numId w:val="26"/>
        </w:numPr>
        <w:spacing w:line="264" w:lineRule="auto"/>
        <w:ind w:left="1170"/>
        <w:jc w:val="left"/>
        <w:rPr>
          <w:rFonts w:cs="Times New Roman"/>
          <w:szCs w:val="24"/>
          <w:lang w:eastAsia="et-EE" w:bidi="ar-SA"/>
        </w:rPr>
      </w:pPr>
      <w:r w:rsidRPr="00747429">
        <w:rPr>
          <w:rFonts w:cs="Times New Roman"/>
          <w:szCs w:val="24"/>
          <w:lang w:eastAsia="et-EE" w:bidi="ar-SA"/>
        </w:rPr>
        <w:t xml:space="preserve">Nii vene kui inglise keele suunal sõlmitakse raamhanked kuni kuue pakkujaga 24 kuuks. </w:t>
      </w:r>
    </w:p>
    <w:p w14:paraId="5B1985FB" w14:textId="68B7E2F1" w:rsidR="00A55CF5" w:rsidRPr="00747429" w:rsidRDefault="00103D37" w:rsidP="001216CB">
      <w:pPr>
        <w:pStyle w:val="Loendilik"/>
        <w:numPr>
          <w:ilvl w:val="0"/>
          <w:numId w:val="26"/>
        </w:numPr>
        <w:spacing w:line="264" w:lineRule="auto"/>
        <w:ind w:left="1170"/>
        <w:jc w:val="left"/>
        <w:rPr>
          <w:rFonts w:cs="Times New Roman"/>
          <w:szCs w:val="24"/>
          <w:lang w:eastAsia="et-EE" w:bidi="ar-SA"/>
        </w:rPr>
      </w:pPr>
      <w:r w:rsidRPr="00747429">
        <w:rPr>
          <w:rFonts w:cs="Times New Roman"/>
          <w:szCs w:val="24"/>
          <w:lang w:eastAsia="et-EE" w:bidi="ar-SA"/>
        </w:rPr>
        <w:t>Sihtgrupp: riigiasutuste kommunikatsioonispetsialistid, eri keele- ja kultuuritaustaga Eesti inimesed.</w:t>
      </w:r>
    </w:p>
    <w:p w14:paraId="5A3CCA51" w14:textId="77777777" w:rsidR="00103D37" w:rsidRPr="00103D37" w:rsidRDefault="00103D37" w:rsidP="00103D37">
      <w:pPr>
        <w:pStyle w:val="Loendilik"/>
        <w:spacing w:line="264" w:lineRule="auto"/>
        <w:jc w:val="left"/>
        <w:rPr>
          <w:lang w:eastAsia="et-EE" w:bidi="ar-SA"/>
        </w:rPr>
      </w:pPr>
    </w:p>
    <w:p w14:paraId="71450CB9" w14:textId="1D614658" w:rsidR="00A55CF5" w:rsidRPr="006977A6" w:rsidRDefault="00A55CF5" w:rsidP="00A55CF5">
      <w:pPr>
        <w:pStyle w:val="Loendilik"/>
        <w:numPr>
          <w:ilvl w:val="0"/>
          <w:numId w:val="11"/>
        </w:numPr>
        <w:spacing w:line="264" w:lineRule="auto"/>
        <w:jc w:val="left"/>
        <w:rPr>
          <w:lang w:eastAsia="et-EE" w:bidi="ar-SA"/>
        </w:rPr>
      </w:pPr>
      <w:r w:rsidRPr="2B163EFC">
        <w:rPr>
          <w:b/>
          <w:bCs/>
          <w:i/>
          <w:iCs/>
          <w:lang w:eastAsia="et-EE" w:bidi="ar-SA"/>
        </w:rPr>
        <w:t xml:space="preserve">Kultuuriministeeriumi ja Riigikantselei partnerluslepingu nr 13-5/5094-1  punkt </w:t>
      </w:r>
      <w:r w:rsidRPr="006977A6">
        <w:rPr>
          <w:b/>
          <w:bCs/>
          <w:i/>
          <w:iCs/>
          <w:lang w:eastAsia="et-EE" w:bidi="ar-SA"/>
        </w:rPr>
        <w:t xml:space="preserve">7.3.2.3 kohaselt </w:t>
      </w:r>
      <w:r w:rsidRPr="006977A6">
        <w:rPr>
          <w:lang w:eastAsia="et-EE" w:bidi="ar-SA"/>
        </w:rPr>
        <w:t>jätkab tööd e</w:t>
      </w:r>
      <w:r w:rsidRPr="006977A6">
        <w:rPr>
          <w:rFonts w:eastAsia="Times New Roman" w:cs="Times New Roman"/>
        </w:rPr>
        <w:t xml:space="preserve">ri keele- ja kultuuri taustaga inimestega valitsuskommunikatsiooni edendamise töörühm. </w:t>
      </w:r>
      <w:r w:rsidR="00432AB3" w:rsidRPr="006977A6">
        <w:rPr>
          <w:rFonts w:eastAsia="Times New Roman" w:cs="Times New Roman"/>
        </w:rPr>
        <w:t>Töörühm</w:t>
      </w:r>
      <w:r w:rsidR="00516A97" w:rsidRPr="006977A6">
        <w:rPr>
          <w:rFonts w:eastAsia="Times New Roman" w:cs="Times New Roman"/>
        </w:rPr>
        <w:t xml:space="preserve">a kooseis uuendatakse 2026. aasta jaanuaris, kui on selgunud </w:t>
      </w:r>
      <w:r w:rsidR="001031EF" w:rsidRPr="006977A6">
        <w:rPr>
          <w:rFonts w:eastAsia="Times New Roman" w:cs="Times New Roman"/>
        </w:rPr>
        <w:t xml:space="preserve">ning tööle asunud uued KOV </w:t>
      </w:r>
      <w:r w:rsidR="006B3430" w:rsidRPr="006977A6">
        <w:rPr>
          <w:rFonts w:eastAsia="Times New Roman" w:cs="Times New Roman"/>
        </w:rPr>
        <w:t>kooseisud.</w:t>
      </w:r>
    </w:p>
    <w:p w14:paraId="61D1817D" w14:textId="77777777" w:rsidR="00522590" w:rsidRPr="006977A6" w:rsidRDefault="00522590" w:rsidP="00522590">
      <w:pPr>
        <w:pStyle w:val="Loendilik"/>
        <w:spacing w:line="264" w:lineRule="auto"/>
        <w:jc w:val="left"/>
        <w:rPr>
          <w:lang w:eastAsia="et-EE" w:bidi="ar-SA"/>
        </w:rPr>
      </w:pPr>
    </w:p>
    <w:bookmarkEnd w:id="0"/>
    <w:p w14:paraId="350988C1" w14:textId="00537C7C" w:rsidR="00CA0E58" w:rsidRPr="006977A6" w:rsidRDefault="62A3FA03" w:rsidP="006D5FBD">
      <w:pPr>
        <w:pStyle w:val="Loendilik"/>
        <w:numPr>
          <w:ilvl w:val="0"/>
          <w:numId w:val="8"/>
        </w:numPr>
        <w:spacing w:line="264" w:lineRule="auto"/>
        <w:ind w:left="1134" w:hanging="283"/>
        <w:jc w:val="left"/>
        <w:rPr>
          <w:rFonts w:eastAsia="Times New Roman" w:cs="Times New Roman"/>
          <w:szCs w:val="24"/>
          <w:lang w:eastAsia="et-EE" w:bidi="ar-SA"/>
        </w:rPr>
      </w:pPr>
      <w:r w:rsidRPr="006977A6">
        <w:rPr>
          <w:rFonts w:eastAsia="Times New Roman"/>
          <w:b/>
          <w:bCs/>
          <w:i/>
          <w:iCs/>
          <w:lang w:eastAsia="et-EE" w:bidi="ar-SA"/>
        </w:rPr>
        <w:t>Vajadus</w:t>
      </w:r>
      <w:r w:rsidRPr="006977A6">
        <w:rPr>
          <w:rFonts w:eastAsia="Times New Roman"/>
        </w:rPr>
        <w:t xml:space="preserve">: </w:t>
      </w:r>
      <w:r w:rsidRPr="006977A6">
        <w:rPr>
          <w:rFonts w:eastAsia="Times New Roman"/>
          <w:lang w:eastAsia="et-EE" w:bidi="ar-SA"/>
        </w:rPr>
        <w:t xml:space="preserve">riigil on järgnevatel aastatel ees ridamisi ülesandeid, mis puudutavad otseselt või kaudselt </w:t>
      </w:r>
      <w:r w:rsidR="094B4A2A" w:rsidRPr="006977A6">
        <w:rPr>
          <w:rFonts w:eastAsia="Times New Roman"/>
          <w:lang w:eastAsia="et-EE" w:bidi="ar-SA"/>
        </w:rPr>
        <w:t>eri keele- ja kultuuritaustaga Eesti elanikke</w:t>
      </w:r>
      <w:r w:rsidRPr="006977A6">
        <w:rPr>
          <w:rFonts w:eastAsia="Times New Roman"/>
          <w:lang w:eastAsia="et-EE" w:bidi="ar-SA"/>
        </w:rPr>
        <w:t xml:space="preserve"> ning avaldavad mõju nende</w:t>
      </w:r>
      <w:r w:rsidR="5FDD49D0" w:rsidRPr="006977A6">
        <w:rPr>
          <w:rFonts w:eastAsia="Times New Roman"/>
          <w:lang w:eastAsia="et-EE" w:bidi="ar-SA"/>
        </w:rPr>
        <w:t xml:space="preserve"> </w:t>
      </w:r>
      <w:r w:rsidRPr="006977A6">
        <w:rPr>
          <w:rFonts w:eastAsia="Times New Roman"/>
          <w:lang w:eastAsia="et-EE" w:bidi="ar-SA"/>
        </w:rPr>
        <w:t xml:space="preserve">lähedustundele Eesti riigi ja eestikeelse ühiskonnaga. Riigiasutused on seega huvitatud </w:t>
      </w:r>
      <w:r w:rsidR="78B27C33" w:rsidRPr="006977A6">
        <w:rPr>
          <w:rFonts w:eastAsia="Times New Roman"/>
          <w:lang w:eastAsia="et-EE" w:bidi="ar-SA"/>
        </w:rPr>
        <w:t>eri keele- ja kultuuritaustaga Eesti elanikeni</w:t>
      </w:r>
      <w:r w:rsidRPr="006977A6">
        <w:rPr>
          <w:rFonts w:eastAsia="Times New Roman"/>
          <w:lang w:eastAsia="et-EE" w:bidi="ar-SA"/>
        </w:rPr>
        <w:t xml:space="preserve"> edukalt jõudmisest ning vajavad nii lähi- kui pikaajalist strateegiat </w:t>
      </w:r>
      <w:r w:rsidR="38465507" w:rsidRPr="006977A6">
        <w:rPr>
          <w:rFonts w:eastAsia="Times New Roman"/>
          <w:lang w:eastAsia="et-EE" w:bidi="ar-SA"/>
        </w:rPr>
        <w:t xml:space="preserve">eri keele- ja kultuuritaustaga </w:t>
      </w:r>
      <w:r w:rsidRPr="006977A6">
        <w:rPr>
          <w:rFonts w:eastAsia="Times New Roman"/>
          <w:lang w:eastAsia="et-EE" w:bidi="ar-SA"/>
        </w:rPr>
        <w:t xml:space="preserve"> </w:t>
      </w:r>
      <w:r w:rsidR="40903299" w:rsidRPr="006977A6">
        <w:rPr>
          <w:rFonts w:eastAsia="Times New Roman"/>
          <w:lang w:eastAsia="et-EE" w:bidi="ar-SA"/>
        </w:rPr>
        <w:t>inimestega</w:t>
      </w:r>
      <w:r w:rsidRPr="006977A6">
        <w:rPr>
          <w:rFonts w:eastAsia="Times New Roman"/>
          <w:lang w:eastAsia="et-EE" w:bidi="ar-SA"/>
        </w:rPr>
        <w:t xml:space="preserve"> suhtlemiseks. </w:t>
      </w:r>
    </w:p>
    <w:p w14:paraId="0D2C9A98" w14:textId="560ED85A" w:rsidR="001E458B" w:rsidRPr="006977A6" w:rsidRDefault="62A3FA03" w:rsidP="4300AEAA">
      <w:pPr>
        <w:pStyle w:val="Loendilik"/>
        <w:numPr>
          <w:ilvl w:val="0"/>
          <w:numId w:val="8"/>
        </w:numPr>
        <w:spacing w:line="264" w:lineRule="auto"/>
        <w:ind w:left="1134" w:hanging="283"/>
        <w:jc w:val="left"/>
        <w:rPr>
          <w:rFonts w:eastAsia="Times New Roman" w:cs="Times New Roman"/>
          <w:szCs w:val="24"/>
          <w:lang w:eastAsia="et-EE" w:bidi="ar-SA"/>
        </w:rPr>
      </w:pPr>
      <w:r w:rsidRPr="006977A6">
        <w:rPr>
          <w:rFonts w:eastAsia="Times New Roman" w:cs="Times New Roman"/>
          <w:u w:val="single"/>
          <w:lang w:eastAsia="et-EE" w:bidi="ar-SA"/>
        </w:rPr>
        <w:t>Oodatav tulemus 202</w:t>
      </w:r>
      <w:r w:rsidR="006B3430" w:rsidRPr="006977A6">
        <w:rPr>
          <w:rFonts w:eastAsia="Times New Roman" w:cs="Times New Roman"/>
          <w:u w:val="single"/>
          <w:lang w:eastAsia="et-EE" w:bidi="ar-SA"/>
        </w:rPr>
        <w:t>6</w:t>
      </w:r>
      <w:r w:rsidRPr="006977A6">
        <w:rPr>
          <w:rFonts w:eastAsia="Times New Roman" w:cs="Times New Roman"/>
          <w:u w:val="single"/>
          <w:lang w:eastAsia="et-EE" w:bidi="ar-SA"/>
        </w:rPr>
        <w:t>. aastal</w:t>
      </w:r>
      <w:r w:rsidRPr="006977A6">
        <w:rPr>
          <w:rFonts w:eastAsia="Times New Roman" w:cs="Times New Roman"/>
          <w:lang w:eastAsia="et-EE" w:bidi="ar-SA"/>
        </w:rPr>
        <w:t xml:space="preserve">: </w:t>
      </w:r>
      <w:r w:rsidR="00FF4A92" w:rsidRPr="006977A6">
        <w:rPr>
          <w:rFonts w:eastAsia="Times New Roman" w:cs="Times New Roman"/>
          <w:lang w:eastAsia="et-EE" w:bidi="ar-SA"/>
        </w:rPr>
        <w:t>töörühm aitab</w:t>
      </w:r>
      <w:r w:rsidR="00CB3B64" w:rsidRPr="006977A6">
        <w:rPr>
          <w:rFonts w:eastAsia="Times New Roman" w:cs="Times New Roman"/>
          <w:lang w:eastAsia="et-EE" w:bidi="ar-SA"/>
        </w:rPr>
        <w:t xml:space="preserve"> piirkonnaspetsiifilis</w:t>
      </w:r>
      <w:r w:rsidR="00E46B9C" w:rsidRPr="006977A6">
        <w:rPr>
          <w:rFonts w:eastAsia="Times New Roman" w:cs="Times New Roman"/>
          <w:lang w:eastAsia="et-EE" w:bidi="ar-SA"/>
        </w:rPr>
        <w:t>t</w:t>
      </w:r>
      <w:r w:rsidR="00CB3B64" w:rsidRPr="006977A6">
        <w:rPr>
          <w:rFonts w:eastAsia="Times New Roman" w:cs="Times New Roman"/>
          <w:lang w:eastAsia="et-EE" w:bidi="ar-SA"/>
        </w:rPr>
        <w:t>e ekspertteadmis</w:t>
      </w:r>
      <w:r w:rsidR="00EA573D" w:rsidRPr="006977A6">
        <w:rPr>
          <w:rFonts w:eastAsia="Times New Roman" w:cs="Times New Roman"/>
          <w:lang w:eastAsia="et-EE" w:bidi="ar-SA"/>
        </w:rPr>
        <w:t>t</w:t>
      </w:r>
      <w:r w:rsidR="00CB3B64" w:rsidRPr="006977A6">
        <w:rPr>
          <w:rFonts w:eastAsia="Times New Roman" w:cs="Times New Roman"/>
          <w:lang w:eastAsia="et-EE" w:bidi="ar-SA"/>
        </w:rPr>
        <w:t>ega</w:t>
      </w:r>
      <w:r w:rsidR="00FF4A92" w:rsidRPr="006977A6">
        <w:rPr>
          <w:rFonts w:eastAsia="Times New Roman" w:cs="Times New Roman"/>
          <w:lang w:eastAsia="et-EE" w:bidi="ar-SA"/>
        </w:rPr>
        <w:t xml:space="preserve"> </w:t>
      </w:r>
      <w:r w:rsidR="00326316" w:rsidRPr="006977A6">
        <w:rPr>
          <w:rFonts w:eastAsia="Times New Roman" w:cs="Times New Roman"/>
          <w:lang w:eastAsia="et-EE" w:bidi="ar-SA"/>
        </w:rPr>
        <w:t>eri</w:t>
      </w:r>
      <w:r w:rsidR="00BC3567" w:rsidRPr="006977A6">
        <w:rPr>
          <w:rFonts w:eastAsia="Times New Roman" w:cs="Times New Roman"/>
          <w:lang w:eastAsia="et-EE" w:bidi="ar-SA"/>
        </w:rPr>
        <w:t xml:space="preserve">- keele ja kultuuritaustaga inimeste </w:t>
      </w:r>
      <w:r w:rsidR="00263FE8" w:rsidRPr="006977A6">
        <w:rPr>
          <w:rFonts w:eastAsia="Times New Roman" w:cs="Times New Roman"/>
          <w:lang w:eastAsia="et-EE" w:bidi="ar-SA"/>
        </w:rPr>
        <w:t>Eesti ühiskon</w:t>
      </w:r>
      <w:r w:rsidR="00B350BA" w:rsidRPr="006977A6">
        <w:rPr>
          <w:rFonts w:eastAsia="Times New Roman" w:cs="Times New Roman"/>
          <w:lang w:eastAsia="et-EE" w:bidi="ar-SA"/>
        </w:rPr>
        <w:t>naga</w:t>
      </w:r>
      <w:r w:rsidR="00263FE8" w:rsidRPr="006977A6">
        <w:rPr>
          <w:rFonts w:eastAsia="Times New Roman" w:cs="Times New Roman"/>
          <w:lang w:eastAsia="et-EE" w:bidi="ar-SA"/>
        </w:rPr>
        <w:t xml:space="preserve"> </w:t>
      </w:r>
      <w:r w:rsidR="00B350BA" w:rsidRPr="006977A6">
        <w:rPr>
          <w:rFonts w:eastAsia="Times New Roman" w:cs="Times New Roman"/>
          <w:lang w:eastAsia="et-EE" w:bidi="ar-SA"/>
        </w:rPr>
        <w:t xml:space="preserve">sidustamisel </w:t>
      </w:r>
      <w:r w:rsidR="00263FE8" w:rsidRPr="006977A6">
        <w:rPr>
          <w:rFonts w:eastAsia="Times New Roman" w:cs="Times New Roman"/>
          <w:lang w:eastAsia="et-EE" w:bidi="ar-SA"/>
        </w:rPr>
        <w:t>ning polariseerumise vähendamis</w:t>
      </w:r>
      <w:r w:rsidR="006977A6" w:rsidRPr="006977A6">
        <w:rPr>
          <w:rFonts w:eastAsia="Times New Roman" w:cs="Times New Roman"/>
          <w:lang w:eastAsia="et-EE" w:bidi="ar-SA"/>
        </w:rPr>
        <w:t>el</w:t>
      </w:r>
      <w:r w:rsidR="0074399B" w:rsidRPr="006977A6">
        <w:rPr>
          <w:rFonts w:eastAsia="Times New Roman" w:cs="Times New Roman"/>
          <w:lang w:eastAsia="et-EE" w:bidi="ar-SA"/>
        </w:rPr>
        <w:t xml:space="preserve"> sihtrühma mõjutavate protsesside</w:t>
      </w:r>
      <w:r w:rsidR="00E46B9C" w:rsidRPr="006977A6">
        <w:rPr>
          <w:rFonts w:eastAsia="Times New Roman" w:cs="Times New Roman"/>
          <w:lang w:eastAsia="et-EE" w:bidi="ar-SA"/>
        </w:rPr>
        <w:t xml:space="preserve"> </w:t>
      </w:r>
      <w:r w:rsidR="006977A6" w:rsidRPr="006977A6">
        <w:rPr>
          <w:rFonts w:eastAsia="Times New Roman" w:cs="Times New Roman"/>
          <w:lang w:eastAsia="et-EE" w:bidi="ar-SA"/>
        </w:rPr>
        <w:t xml:space="preserve">parema </w:t>
      </w:r>
      <w:proofErr w:type="spellStart"/>
      <w:r w:rsidR="00E46B9C" w:rsidRPr="006977A6">
        <w:rPr>
          <w:rFonts w:eastAsia="Times New Roman" w:cs="Times New Roman"/>
          <w:lang w:eastAsia="et-EE" w:bidi="ar-SA"/>
        </w:rPr>
        <w:t>kommunikeerimise</w:t>
      </w:r>
      <w:proofErr w:type="spellEnd"/>
      <w:r w:rsidR="006977A6" w:rsidRPr="006977A6">
        <w:rPr>
          <w:rFonts w:eastAsia="Times New Roman" w:cs="Times New Roman"/>
          <w:lang w:eastAsia="et-EE" w:bidi="ar-SA"/>
        </w:rPr>
        <w:t xml:space="preserve"> kaudu</w:t>
      </w:r>
      <w:r w:rsidR="00263FE8" w:rsidRPr="006977A6">
        <w:rPr>
          <w:rFonts w:eastAsia="Times New Roman" w:cs="Times New Roman"/>
          <w:lang w:eastAsia="et-EE" w:bidi="ar-SA"/>
        </w:rPr>
        <w:t>.</w:t>
      </w:r>
    </w:p>
    <w:p w14:paraId="54A47E09" w14:textId="77777777" w:rsidR="00CA0E58" w:rsidRPr="00C3459C" w:rsidRDefault="00CA0E58" w:rsidP="357AAEF8">
      <w:pPr>
        <w:spacing w:line="264" w:lineRule="auto"/>
        <w:jc w:val="left"/>
        <w:rPr>
          <w:b/>
          <w:bCs/>
          <w:i/>
          <w:iCs/>
          <w:lang w:eastAsia="et-EE" w:bidi="ar-SA"/>
        </w:rPr>
      </w:pPr>
    </w:p>
    <w:p w14:paraId="3245E337" w14:textId="0AD5B694" w:rsidR="007E2931" w:rsidRPr="006D2E69" w:rsidRDefault="5F720FD0" w:rsidP="006D2E69">
      <w:pPr>
        <w:pStyle w:val="Loendilik"/>
        <w:widowControl/>
        <w:numPr>
          <w:ilvl w:val="0"/>
          <w:numId w:val="11"/>
        </w:numPr>
        <w:suppressAutoHyphens w:val="0"/>
        <w:spacing w:line="264" w:lineRule="auto"/>
        <w:jc w:val="left"/>
        <w:rPr>
          <w:rFonts w:eastAsia="Times New Roman" w:cs="Times New Roman"/>
          <w:szCs w:val="24"/>
        </w:rPr>
      </w:pPr>
      <w:r w:rsidRPr="006D2E69">
        <w:rPr>
          <w:b/>
          <w:bCs/>
          <w:i/>
          <w:iCs/>
          <w:lang w:eastAsia="et-EE" w:bidi="ar-SA"/>
        </w:rPr>
        <w:t>Kultuuriministeeriumi ja Riigikantselei partnerlusleping</w:t>
      </w:r>
      <w:r w:rsidR="00003084">
        <w:rPr>
          <w:b/>
          <w:bCs/>
          <w:i/>
          <w:iCs/>
          <w:lang w:eastAsia="et-EE" w:bidi="ar-SA"/>
        </w:rPr>
        <w:t>u</w:t>
      </w:r>
      <w:r w:rsidRPr="006D2E69">
        <w:rPr>
          <w:b/>
          <w:bCs/>
          <w:i/>
          <w:iCs/>
          <w:lang w:eastAsia="et-EE" w:bidi="ar-SA"/>
        </w:rPr>
        <w:t xml:space="preserve"> punkt nr 13-5/5094-1  7.3.2.4 kohaselt </w:t>
      </w:r>
      <w:r w:rsidR="00E95D5A">
        <w:rPr>
          <w:lang w:eastAsia="et-EE" w:bidi="ar-SA"/>
        </w:rPr>
        <w:t xml:space="preserve">jätkuvalt tõstetakse </w:t>
      </w:r>
      <w:r w:rsidR="006D2E69" w:rsidRPr="006D2E69">
        <w:rPr>
          <w:rFonts w:eastAsia="Times New Roman"/>
          <w:lang w:eastAsia="et-EE" w:bidi="ar-SA"/>
        </w:rPr>
        <w:t>Eesti riigi ja kultuuri kohalolu tajumis</w:t>
      </w:r>
      <w:r w:rsidR="00E95D5A">
        <w:rPr>
          <w:rFonts w:eastAsia="Times New Roman"/>
          <w:lang w:eastAsia="et-EE" w:bidi="ar-SA"/>
        </w:rPr>
        <w:t>t</w:t>
      </w:r>
      <w:r w:rsidR="006D2E69" w:rsidRPr="006D2E69">
        <w:rPr>
          <w:rFonts w:eastAsia="Times New Roman"/>
          <w:lang w:eastAsia="et-EE" w:bidi="ar-SA"/>
        </w:rPr>
        <w:t xml:space="preserve"> eri keele- ja kultuuritaustaga Eesti elanike hulgas, samuti </w:t>
      </w:r>
      <w:r w:rsidR="00E95D5A">
        <w:rPr>
          <w:rFonts w:eastAsia="Times New Roman"/>
          <w:lang w:eastAsia="et-EE" w:bidi="ar-SA"/>
        </w:rPr>
        <w:t xml:space="preserve">korraldatakse kommunikatsioonitegevusi </w:t>
      </w:r>
      <w:r w:rsidR="006D2E69" w:rsidRPr="006D2E69">
        <w:rPr>
          <w:rFonts w:eastAsia="Times New Roman"/>
          <w:lang w:eastAsia="et-EE" w:bidi="ar-SA"/>
        </w:rPr>
        <w:t xml:space="preserve">Eesti identiteeti ja riigiga </w:t>
      </w:r>
      <w:proofErr w:type="spellStart"/>
      <w:r w:rsidR="006D2E69" w:rsidRPr="006D2E69">
        <w:rPr>
          <w:rFonts w:eastAsia="Times New Roman"/>
          <w:lang w:eastAsia="et-EE" w:bidi="ar-SA"/>
        </w:rPr>
        <w:t>suhestumist</w:t>
      </w:r>
      <w:proofErr w:type="spellEnd"/>
      <w:r w:rsidR="006D2E69" w:rsidRPr="006D2E69">
        <w:rPr>
          <w:rFonts w:eastAsia="Times New Roman"/>
          <w:lang w:eastAsia="et-EE" w:bidi="ar-SA"/>
        </w:rPr>
        <w:t xml:space="preserve"> toetavate</w:t>
      </w:r>
      <w:r w:rsidR="00E95D5A">
        <w:rPr>
          <w:rFonts w:eastAsia="Times New Roman"/>
          <w:lang w:eastAsia="et-EE" w:bidi="ar-SA"/>
        </w:rPr>
        <w:t>le</w:t>
      </w:r>
      <w:r w:rsidR="006D2E69" w:rsidRPr="006D2E69">
        <w:rPr>
          <w:rFonts w:eastAsia="Times New Roman"/>
          <w:lang w:eastAsia="et-EE" w:bidi="ar-SA"/>
        </w:rPr>
        <w:t xml:space="preserve"> oluliste</w:t>
      </w:r>
      <w:r w:rsidR="00E95D5A">
        <w:rPr>
          <w:rFonts w:eastAsia="Times New Roman"/>
          <w:lang w:eastAsia="et-EE" w:bidi="ar-SA"/>
        </w:rPr>
        <w:t>le</w:t>
      </w:r>
      <w:r w:rsidR="006D2E69" w:rsidRPr="006D2E69">
        <w:rPr>
          <w:rFonts w:eastAsia="Times New Roman"/>
          <w:lang w:eastAsia="et-EE" w:bidi="ar-SA"/>
        </w:rPr>
        <w:t xml:space="preserve"> tähtpäevade</w:t>
      </w:r>
      <w:r w:rsidR="00E95D5A">
        <w:rPr>
          <w:rFonts w:eastAsia="Times New Roman"/>
          <w:lang w:eastAsia="et-EE" w:bidi="ar-SA"/>
        </w:rPr>
        <w:t>le</w:t>
      </w:r>
      <w:r w:rsidR="006D2E69" w:rsidRPr="006D2E69">
        <w:rPr>
          <w:rFonts w:eastAsia="Times New Roman"/>
          <w:lang w:eastAsia="et-EE" w:bidi="ar-SA"/>
        </w:rPr>
        <w:t xml:space="preserve"> ja sündmuste</w:t>
      </w:r>
      <w:r w:rsidR="00E95D5A">
        <w:rPr>
          <w:rFonts w:eastAsia="Times New Roman"/>
          <w:lang w:eastAsia="et-EE" w:bidi="ar-SA"/>
        </w:rPr>
        <w:t>le</w:t>
      </w:r>
      <w:r w:rsidR="006D2E69" w:rsidRPr="006D2E69">
        <w:rPr>
          <w:rFonts w:eastAsia="Times New Roman"/>
          <w:lang w:eastAsia="et-EE" w:bidi="ar-SA"/>
        </w:rPr>
        <w:t xml:space="preserve"> Ida-Virumaal ja laiemalt Eestis. </w:t>
      </w:r>
    </w:p>
    <w:p w14:paraId="0659B8F8" w14:textId="3F4BD016" w:rsidR="00C80BB5" w:rsidRPr="006A676C" w:rsidRDefault="007E2931" w:rsidP="002601D1">
      <w:pPr>
        <w:widowControl/>
        <w:suppressAutoHyphens w:val="0"/>
        <w:spacing w:line="264" w:lineRule="auto"/>
        <w:ind w:firstLine="708"/>
        <w:jc w:val="left"/>
        <w:rPr>
          <w:rFonts w:eastAsia="Times New Roman"/>
        </w:rPr>
      </w:pPr>
      <w:r w:rsidRPr="006A676C">
        <w:rPr>
          <w:rFonts w:eastAsia="Times New Roman"/>
          <w:lang w:eastAsia="et-EE" w:bidi="ar-SA"/>
        </w:rPr>
        <w:t>N</w:t>
      </w:r>
      <w:r w:rsidR="5F720FD0" w:rsidRPr="006A676C">
        <w:rPr>
          <w:rFonts w:eastAsia="Times New Roman"/>
          <w:lang w:eastAsia="et-EE" w:bidi="ar-SA"/>
        </w:rPr>
        <w:t xml:space="preserve">äiteks: </w:t>
      </w:r>
    </w:p>
    <w:p w14:paraId="3B19BC2A" w14:textId="51ABAF49" w:rsidR="00C80BB5" w:rsidRDefault="5F720FD0" w:rsidP="002A15C2">
      <w:pPr>
        <w:pStyle w:val="Loendilik"/>
        <w:widowControl/>
        <w:numPr>
          <w:ilvl w:val="0"/>
          <w:numId w:val="19"/>
        </w:numPr>
        <w:suppressAutoHyphens w:val="0"/>
        <w:spacing w:line="264" w:lineRule="auto"/>
        <w:jc w:val="left"/>
        <w:rPr>
          <w:rFonts w:eastAsia="Times New Roman" w:cs="Times New Roman"/>
        </w:rPr>
      </w:pPr>
      <w:r w:rsidRPr="5DF393E7">
        <w:rPr>
          <w:rFonts w:eastAsia="Times New Roman" w:cs="Times New Roman"/>
        </w:rPr>
        <w:t>Euroopa päeva</w:t>
      </w:r>
      <w:r w:rsidR="1044DE02" w:rsidRPr="5DF393E7">
        <w:rPr>
          <w:rFonts w:eastAsia="Times New Roman" w:cs="Times New Roman"/>
        </w:rPr>
        <w:t xml:space="preserve"> tähistamist</w:t>
      </w:r>
      <w:r w:rsidR="00B00B44" w:rsidRPr="5DF393E7">
        <w:rPr>
          <w:rFonts w:eastAsia="Times New Roman" w:cs="Times New Roman"/>
        </w:rPr>
        <w:t xml:space="preserve"> </w:t>
      </w:r>
      <w:r w:rsidR="009B3CD1" w:rsidRPr="5DF393E7">
        <w:rPr>
          <w:rFonts w:eastAsia="Times New Roman" w:cs="Times New Roman"/>
        </w:rPr>
        <w:t>Ida-Virumaal ja Tallinnas</w:t>
      </w:r>
      <w:r w:rsidR="002A15C2" w:rsidRPr="5DF393E7">
        <w:rPr>
          <w:rFonts w:eastAsia="Times New Roman" w:cs="Times New Roman"/>
        </w:rPr>
        <w:t xml:space="preserve"> </w:t>
      </w:r>
      <w:r w:rsidRPr="5DF393E7">
        <w:rPr>
          <w:rFonts w:eastAsia="Times New Roman" w:cs="Times New Roman"/>
        </w:rPr>
        <w:t>toetavad kommunikatsiooni</w:t>
      </w:r>
      <w:r w:rsidR="006D2E69" w:rsidRPr="5DF393E7">
        <w:rPr>
          <w:rFonts w:eastAsia="Times New Roman" w:cs="Times New Roman"/>
        </w:rPr>
        <w:t>- ja turundus</w:t>
      </w:r>
      <w:r w:rsidRPr="5DF393E7">
        <w:rPr>
          <w:rFonts w:eastAsia="Times New Roman" w:cs="Times New Roman"/>
        </w:rPr>
        <w:t>tegevused</w:t>
      </w:r>
      <w:r w:rsidR="64FE8E84" w:rsidRPr="5DF393E7">
        <w:rPr>
          <w:rFonts w:eastAsia="Times New Roman" w:cs="Times New Roman"/>
        </w:rPr>
        <w:t>;</w:t>
      </w:r>
      <w:r w:rsidR="009B3CD1" w:rsidRPr="5DF393E7">
        <w:rPr>
          <w:rFonts w:eastAsia="Times New Roman" w:cs="Times New Roman"/>
        </w:rPr>
        <w:t xml:space="preserve"> </w:t>
      </w:r>
    </w:p>
    <w:p w14:paraId="7510FF4F" w14:textId="60824029" w:rsidR="00EC6CD0" w:rsidRDefault="00EC6CD0" w:rsidP="002A15C2">
      <w:pPr>
        <w:pStyle w:val="Loendilik"/>
        <w:widowControl/>
        <w:numPr>
          <w:ilvl w:val="0"/>
          <w:numId w:val="19"/>
        </w:numPr>
        <w:suppressAutoHyphens w:val="0"/>
        <w:spacing w:line="264" w:lineRule="auto"/>
        <w:jc w:val="left"/>
        <w:rPr>
          <w:rFonts w:eastAsia="Times New Roman" w:cs="Times New Roman"/>
        </w:rPr>
      </w:pPr>
      <w:proofErr w:type="spellStart"/>
      <w:r w:rsidRPr="187C9775">
        <w:rPr>
          <w:rFonts w:eastAsia="Times New Roman" w:cs="Times New Roman"/>
        </w:rPr>
        <w:t>Station</w:t>
      </w:r>
      <w:proofErr w:type="spellEnd"/>
      <w:r w:rsidRPr="187C9775">
        <w:rPr>
          <w:rFonts w:eastAsia="Times New Roman" w:cs="Times New Roman"/>
        </w:rPr>
        <w:t xml:space="preserve"> Narva 202</w:t>
      </w:r>
      <w:r w:rsidR="002D5858">
        <w:rPr>
          <w:rFonts w:eastAsia="Times New Roman" w:cs="Times New Roman"/>
        </w:rPr>
        <w:t>6</w:t>
      </w:r>
      <w:r w:rsidRPr="187C9775">
        <w:rPr>
          <w:rFonts w:eastAsia="Times New Roman" w:cs="Times New Roman"/>
        </w:rPr>
        <w:t xml:space="preserve"> festivali ja sellega kaasnevate sündmuste teavitustege</w:t>
      </w:r>
      <w:r w:rsidR="00E95D5A" w:rsidRPr="187C9775">
        <w:rPr>
          <w:rFonts w:eastAsia="Times New Roman" w:cs="Times New Roman"/>
        </w:rPr>
        <w:t>v</w:t>
      </w:r>
      <w:r w:rsidRPr="187C9775">
        <w:rPr>
          <w:rFonts w:eastAsia="Times New Roman" w:cs="Times New Roman"/>
        </w:rPr>
        <w:t>us</w:t>
      </w:r>
      <w:r w:rsidR="70912AB2" w:rsidRPr="187C9775">
        <w:rPr>
          <w:rFonts w:eastAsia="Times New Roman" w:cs="Times New Roman"/>
        </w:rPr>
        <w:t>ed</w:t>
      </w:r>
      <w:r w:rsidRPr="187C9775">
        <w:rPr>
          <w:rFonts w:eastAsia="Times New Roman" w:cs="Times New Roman"/>
        </w:rPr>
        <w:t>;</w:t>
      </w:r>
    </w:p>
    <w:p w14:paraId="5760447F" w14:textId="0FB5BC14" w:rsidR="006F1582" w:rsidRDefault="006F1582" w:rsidP="002A15C2">
      <w:pPr>
        <w:pStyle w:val="Loendilik"/>
        <w:widowControl/>
        <w:numPr>
          <w:ilvl w:val="0"/>
          <w:numId w:val="19"/>
        </w:numPr>
        <w:suppressAutoHyphens w:val="0"/>
        <w:spacing w:line="264" w:lineRule="auto"/>
        <w:jc w:val="left"/>
        <w:rPr>
          <w:rFonts w:eastAsia="Times New Roman" w:cs="Times New Roman"/>
        </w:rPr>
      </w:pPr>
      <w:r>
        <w:rPr>
          <w:rFonts w:eastAsia="Times New Roman" w:cs="Times New Roman"/>
        </w:rPr>
        <w:t>A</w:t>
      </w:r>
      <w:r w:rsidR="00071960">
        <w:rPr>
          <w:rFonts w:eastAsia="Times New Roman" w:cs="Times New Roman"/>
        </w:rPr>
        <w:t>rutelu</w:t>
      </w:r>
      <w:r>
        <w:rPr>
          <w:rFonts w:eastAsia="Times New Roman" w:cs="Times New Roman"/>
        </w:rPr>
        <w:t xml:space="preserve">festivali Foon </w:t>
      </w:r>
      <w:r w:rsidRPr="187C9775">
        <w:rPr>
          <w:rFonts w:eastAsia="Times New Roman" w:cs="Times New Roman"/>
        </w:rPr>
        <w:t>teavitustegevused</w:t>
      </w:r>
      <w:r w:rsidR="00DC456E">
        <w:rPr>
          <w:rFonts w:eastAsia="Times New Roman" w:cs="Times New Roman"/>
        </w:rPr>
        <w:t>;</w:t>
      </w:r>
    </w:p>
    <w:p w14:paraId="3F036221" w14:textId="2E4C5541" w:rsidR="00EC6CD0" w:rsidRPr="002D5858" w:rsidRDefault="00E95D5A" w:rsidP="002D5858">
      <w:pPr>
        <w:pStyle w:val="Loendilik"/>
        <w:widowControl/>
        <w:numPr>
          <w:ilvl w:val="0"/>
          <w:numId w:val="19"/>
        </w:numPr>
        <w:suppressAutoHyphens w:val="0"/>
        <w:spacing w:line="264" w:lineRule="auto"/>
        <w:jc w:val="left"/>
        <w:rPr>
          <w:rFonts w:eastAsia="Times New Roman" w:cs="Times New Roman"/>
        </w:rPr>
      </w:pPr>
      <w:r w:rsidRPr="187C9775">
        <w:rPr>
          <w:rFonts w:eastAsia="Times New Roman" w:cs="Times New Roman"/>
        </w:rPr>
        <w:t xml:space="preserve">Taasiseseisvumispäeva </w:t>
      </w:r>
      <w:r w:rsidR="00EC6CD0" w:rsidRPr="187C9775">
        <w:rPr>
          <w:rFonts w:eastAsia="Times New Roman" w:cs="Times New Roman"/>
        </w:rPr>
        <w:t xml:space="preserve"> tähistamisega seotud sündmuste teavitustegevus</w:t>
      </w:r>
      <w:r w:rsidR="69025474" w:rsidRPr="187C9775">
        <w:rPr>
          <w:rFonts w:eastAsia="Times New Roman" w:cs="Times New Roman"/>
        </w:rPr>
        <w:t>ed</w:t>
      </w:r>
      <w:r w:rsidR="00EC6CD0" w:rsidRPr="002D5858">
        <w:rPr>
          <w:rFonts w:eastAsia="Times New Roman"/>
        </w:rPr>
        <w:t>.</w:t>
      </w:r>
    </w:p>
    <w:p w14:paraId="092B5CC5" w14:textId="77777777" w:rsidR="00EC6CD0" w:rsidRPr="00EC6CD0" w:rsidRDefault="00EC6CD0" w:rsidP="002601D1">
      <w:pPr>
        <w:widowControl/>
        <w:suppressAutoHyphens w:val="0"/>
        <w:spacing w:line="264" w:lineRule="auto"/>
        <w:ind w:left="851"/>
        <w:jc w:val="left"/>
      </w:pPr>
    </w:p>
    <w:p w14:paraId="2AE9515E" w14:textId="6A9840E4" w:rsidR="00C80BB5" w:rsidRPr="00E95D5A" w:rsidRDefault="5F720FD0" w:rsidP="002601D1">
      <w:pPr>
        <w:pStyle w:val="Loendilik"/>
        <w:widowControl/>
        <w:numPr>
          <w:ilvl w:val="0"/>
          <w:numId w:val="24"/>
        </w:numPr>
        <w:suppressAutoHyphens w:val="0"/>
        <w:spacing w:line="264" w:lineRule="auto"/>
        <w:jc w:val="left"/>
        <w:rPr>
          <w:rFonts w:eastAsia="Times New Roman" w:cs="Times New Roman"/>
        </w:rPr>
      </w:pPr>
      <w:r w:rsidRPr="00E95D5A">
        <w:rPr>
          <w:u w:val="single"/>
          <w:lang w:eastAsia="et-EE" w:bidi="ar-SA"/>
        </w:rPr>
        <w:t>Oodatav tulemus 202</w:t>
      </w:r>
      <w:r w:rsidR="002D5858">
        <w:rPr>
          <w:u w:val="single"/>
          <w:lang w:eastAsia="et-EE" w:bidi="ar-SA"/>
        </w:rPr>
        <w:t>6</w:t>
      </w:r>
      <w:r w:rsidRPr="00E95D5A">
        <w:rPr>
          <w:u w:val="single"/>
          <w:lang w:eastAsia="et-EE" w:bidi="ar-SA"/>
        </w:rPr>
        <w:t>. aastal</w:t>
      </w:r>
      <w:r w:rsidRPr="00C3459C">
        <w:rPr>
          <w:lang w:eastAsia="et-EE" w:bidi="ar-SA"/>
        </w:rPr>
        <w:t xml:space="preserve">: </w:t>
      </w:r>
      <w:r w:rsidR="31BAC0C1" w:rsidRPr="00C3459C">
        <w:rPr>
          <w:lang w:eastAsia="et-EE" w:bidi="ar-SA"/>
        </w:rPr>
        <w:t xml:space="preserve"> </w:t>
      </w:r>
      <w:r w:rsidRPr="00C3459C">
        <w:rPr>
          <w:lang w:eastAsia="et-EE" w:bidi="ar-SA"/>
        </w:rPr>
        <w:t>Riigikantselei aitab erinevaid korraldajaid (näiteks, Euroopa Komisjon</w:t>
      </w:r>
      <w:r w:rsidR="0BA6666E" w:rsidRPr="00C3459C">
        <w:rPr>
          <w:lang w:eastAsia="et-EE" w:bidi="ar-SA"/>
        </w:rPr>
        <w:t xml:space="preserve"> jt</w:t>
      </w:r>
      <w:r w:rsidRPr="00C3459C">
        <w:rPr>
          <w:lang w:eastAsia="et-EE" w:bidi="ar-SA"/>
        </w:rPr>
        <w:t xml:space="preserve">) </w:t>
      </w:r>
      <w:r w:rsidR="4C9D00C8" w:rsidRPr="00C3459C">
        <w:rPr>
          <w:lang w:eastAsia="et-EE" w:bidi="ar-SA"/>
        </w:rPr>
        <w:t xml:space="preserve">Eesti riigile </w:t>
      </w:r>
      <w:r w:rsidRPr="00C3459C">
        <w:rPr>
          <w:lang w:eastAsia="et-EE" w:bidi="ar-SA"/>
        </w:rPr>
        <w:t xml:space="preserve">oluliste tähtpäevade </w:t>
      </w:r>
      <w:r w:rsidR="00EC6CD0">
        <w:rPr>
          <w:lang w:eastAsia="et-EE" w:bidi="ar-SA"/>
        </w:rPr>
        <w:t xml:space="preserve">ja sündmuste </w:t>
      </w:r>
      <w:r w:rsidRPr="00C3459C">
        <w:rPr>
          <w:lang w:eastAsia="et-EE" w:bidi="ar-SA"/>
        </w:rPr>
        <w:t xml:space="preserve">kommunikatsiooni- ja teabetegevustega </w:t>
      </w:r>
      <w:r w:rsidR="1B7D0FD5" w:rsidRPr="00C3459C">
        <w:rPr>
          <w:lang w:eastAsia="et-EE" w:bidi="ar-SA"/>
        </w:rPr>
        <w:t>Ida-Virumaal.</w:t>
      </w:r>
      <w:r w:rsidR="007E2931">
        <w:rPr>
          <w:lang w:eastAsia="et-EE" w:bidi="ar-SA"/>
        </w:rPr>
        <w:t xml:space="preserve"> </w:t>
      </w:r>
    </w:p>
    <w:p w14:paraId="615AEFCD" w14:textId="254AF244" w:rsidR="00CA0E58" w:rsidRPr="00C3459C" w:rsidRDefault="62A3FA03" w:rsidP="006D2E69">
      <w:pPr>
        <w:pStyle w:val="Loendilik"/>
        <w:numPr>
          <w:ilvl w:val="0"/>
          <w:numId w:val="21"/>
        </w:numPr>
        <w:spacing w:line="264" w:lineRule="auto"/>
        <w:jc w:val="left"/>
      </w:pPr>
      <w:r w:rsidRPr="006D2E69">
        <w:rPr>
          <w:u w:val="single"/>
          <w:lang w:eastAsia="et-EE" w:bidi="ar-SA"/>
        </w:rPr>
        <w:t>Sihtgrupp:</w:t>
      </w:r>
      <w:r w:rsidRPr="006D2E69">
        <w:rPr>
          <w:rFonts w:asciiTheme="minorHAnsi" w:eastAsiaTheme="minorEastAsia" w:hAnsiTheme="minorHAnsi" w:cstheme="minorBidi"/>
        </w:rPr>
        <w:t xml:space="preserve"> </w:t>
      </w:r>
      <w:r w:rsidRPr="006D2E69">
        <w:rPr>
          <w:rFonts w:eastAsia="Times New Roman"/>
        </w:rPr>
        <w:t>E</w:t>
      </w:r>
      <w:r w:rsidR="71DA22C5" w:rsidRPr="006D2E69">
        <w:rPr>
          <w:rFonts w:eastAsia="Times New Roman"/>
        </w:rPr>
        <w:t>ri keele- ja kultuuritaustaga</w:t>
      </w:r>
      <w:r w:rsidRPr="006D2E69">
        <w:rPr>
          <w:rFonts w:eastAsia="Times New Roman"/>
        </w:rPr>
        <w:t xml:space="preserve"> </w:t>
      </w:r>
      <w:r w:rsidR="616D562A" w:rsidRPr="006D2E69">
        <w:rPr>
          <w:rFonts w:eastAsia="Times New Roman"/>
        </w:rPr>
        <w:t xml:space="preserve">Eesti </w:t>
      </w:r>
      <w:r w:rsidRPr="006D2E69">
        <w:rPr>
          <w:rFonts w:eastAsia="Times New Roman"/>
        </w:rPr>
        <w:t xml:space="preserve">elanikud, regionaalsed partnerid (sh meedia, mittetulundusühingud, kodanikualgatused, mõjuisikud).  </w:t>
      </w:r>
    </w:p>
    <w:p w14:paraId="5AEB23FB" w14:textId="77777777" w:rsidR="00D925B7" w:rsidRPr="00C3459C" w:rsidRDefault="00D925B7" w:rsidP="00CA0E58">
      <w:pPr>
        <w:spacing w:line="264" w:lineRule="auto"/>
        <w:jc w:val="left"/>
      </w:pPr>
    </w:p>
    <w:p w14:paraId="42590A7B" w14:textId="5D6D6355" w:rsidR="00D925B7" w:rsidRPr="006A425C" w:rsidRDefault="56D5F437" w:rsidP="49925C73">
      <w:pPr>
        <w:pStyle w:val="Loendilik"/>
        <w:numPr>
          <w:ilvl w:val="0"/>
          <w:numId w:val="11"/>
        </w:numPr>
        <w:spacing w:line="264" w:lineRule="auto"/>
        <w:jc w:val="left"/>
        <w:rPr>
          <w:rFonts w:cs="Times New Roman"/>
          <w:b/>
          <w:bCs/>
          <w:i/>
          <w:iCs/>
          <w:lang w:eastAsia="et-EE" w:bidi="ar-SA"/>
        </w:rPr>
      </w:pPr>
      <w:r w:rsidRPr="49925C73">
        <w:rPr>
          <w:b/>
          <w:bCs/>
          <w:i/>
          <w:iCs/>
          <w:lang w:eastAsia="et-EE" w:bidi="ar-SA"/>
        </w:rPr>
        <w:lastRenderedPageBreak/>
        <w:t>Kultuuriministeeriumi ja Riigikantselei partnerlusleping</w:t>
      </w:r>
      <w:r w:rsidR="00F7209B" w:rsidRPr="49925C73">
        <w:rPr>
          <w:b/>
          <w:bCs/>
          <w:i/>
          <w:iCs/>
          <w:lang w:eastAsia="et-EE" w:bidi="ar-SA"/>
        </w:rPr>
        <w:t>u</w:t>
      </w:r>
      <w:r w:rsidRPr="49925C73">
        <w:rPr>
          <w:b/>
          <w:bCs/>
          <w:i/>
          <w:iCs/>
          <w:lang w:eastAsia="et-EE" w:bidi="ar-SA"/>
        </w:rPr>
        <w:t xml:space="preserve"> </w:t>
      </w:r>
      <w:r w:rsidRPr="49925C73">
        <w:rPr>
          <w:rFonts w:cs="Times New Roman"/>
          <w:b/>
          <w:bCs/>
          <w:i/>
          <w:iCs/>
          <w:lang w:eastAsia="et-EE" w:bidi="ar-SA"/>
        </w:rPr>
        <w:t xml:space="preserve">nr 13-5/5094-1 </w:t>
      </w:r>
      <w:r w:rsidRPr="49925C73">
        <w:rPr>
          <w:b/>
          <w:bCs/>
          <w:i/>
          <w:iCs/>
          <w:lang w:eastAsia="et-EE" w:bidi="ar-SA"/>
        </w:rPr>
        <w:t xml:space="preserve">punkt 7.3.2.5 kohaselt </w:t>
      </w:r>
      <w:r w:rsidR="00E95D5A" w:rsidRPr="49925C73">
        <w:rPr>
          <w:lang w:eastAsia="et-EE" w:bidi="ar-SA"/>
        </w:rPr>
        <w:t>korraldatakse</w:t>
      </w:r>
      <w:r w:rsidR="0D554894" w:rsidRPr="49925C73">
        <w:rPr>
          <w:lang w:eastAsia="et-EE" w:bidi="ar-SA"/>
        </w:rPr>
        <w:t xml:space="preserve"> 2026. </w:t>
      </w:r>
      <w:r w:rsidR="1468CE61" w:rsidRPr="49925C73">
        <w:rPr>
          <w:lang w:eastAsia="et-EE" w:bidi="ar-SA"/>
        </w:rPr>
        <w:t>a</w:t>
      </w:r>
      <w:r w:rsidR="0D554894" w:rsidRPr="49925C73">
        <w:rPr>
          <w:lang w:eastAsia="et-EE" w:bidi="ar-SA"/>
        </w:rPr>
        <w:t>asta</w:t>
      </w:r>
      <w:r w:rsidR="00E95D5A" w:rsidRPr="49925C73">
        <w:rPr>
          <w:lang w:eastAsia="et-EE" w:bidi="ar-SA"/>
        </w:rPr>
        <w:t xml:space="preserve"> </w:t>
      </w:r>
      <w:r w:rsidR="26234CDD" w:rsidRPr="49925C73">
        <w:rPr>
          <w:lang w:eastAsia="et-EE" w:bidi="ar-SA"/>
        </w:rPr>
        <w:t xml:space="preserve">mais </w:t>
      </w:r>
      <w:r w:rsidRPr="49925C73">
        <w:rPr>
          <w:rFonts w:eastAsia="Times New Roman" w:cs="Times New Roman"/>
          <w:lang w:eastAsia="et-EE" w:bidi="ar-SA"/>
        </w:rPr>
        <w:t>Ida-Virumaal</w:t>
      </w:r>
      <w:r w:rsidR="00E95D5A" w:rsidRPr="49925C73">
        <w:rPr>
          <w:rFonts w:eastAsia="Times New Roman" w:cs="Times New Roman"/>
          <w:lang w:eastAsia="et-EE" w:bidi="ar-SA"/>
        </w:rPr>
        <w:t xml:space="preserve"> </w:t>
      </w:r>
      <w:r w:rsidR="00E95D5A" w:rsidRPr="49925C73">
        <w:rPr>
          <w:lang w:eastAsia="et-EE" w:bidi="ar-SA"/>
        </w:rPr>
        <w:t>kahepäevane p</w:t>
      </w:r>
      <w:r w:rsidR="00E95D5A" w:rsidRPr="49925C73">
        <w:rPr>
          <w:rFonts w:eastAsia="Times New Roman" w:cs="Times New Roman"/>
          <w:lang w:eastAsia="et-EE" w:bidi="ar-SA"/>
        </w:rPr>
        <w:t>sühholoogilise kaitse kursus</w:t>
      </w:r>
      <w:r w:rsidRPr="49925C73">
        <w:rPr>
          <w:rFonts w:eastAsia="Times New Roman" w:cs="Times New Roman"/>
          <w:lang w:eastAsia="et-EE" w:bidi="ar-SA"/>
        </w:rPr>
        <w:t xml:space="preserve">, et arendada avaliku sektori kommunikatsioonivõrgustiku kontakte  potentsiaalsete </w:t>
      </w:r>
      <w:r w:rsidR="1EFCC899" w:rsidRPr="49925C73">
        <w:rPr>
          <w:rFonts w:eastAsia="Times New Roman" w:cs="Times New Roman"/>
          <w:lang w:eastAsia="et-EE" w:bidi="ar-SA"/>
        </w:rPr>
        <w:t xml:space="preserve">eri keele- ja kultuuritaustaga </w:t>
      </w:r>
      <w:r w:rsidRPr="49925C73">
        <w:rPr>
          <w:rFonts w:eastAsia="Times New Roman" w:cs="Times New Roman"/>
          <w:lang w:eastAsia="et-EE" w:bidi="ar-SA"/>
        </w:rPr>
        <w:t xml:space="preserve">partneritega ning tutvustada infomõjutuste ja julgeolekuga seotud väljakutseid võimalike kriiside eel ja ajal. </w:t>
      </w:r>
      <w:r w:rsidR="006A425C" w:rsidRPr="49925C73">
        <w:rPr>
          <w:rFonts w:eastAsia="Times New Roman" w:cs="Times New Roman"/>
          <w:lang w:eastAsia="et-EE" w:bidi="ar-SA"/>
        </w:rPr>
        <w:t xml:space="preserve">Kursuse eesmärk on suurendada teadlikkust infomõjutuste teemadest ning pakkuda sügavamat arusaamist, kuidas tõhusalt seista vastu võimalikele </w:t>
      </w:r>
      <w:r w:rsidR="00015ACE" w:rsidRPr="49925C73">
        <w:rPr>
          <w:rFonts w:eastAsia="Times New Roman" w:cs="Times New Roman"/>
          <w:lang w:eastAsia="et-EE" w:bidi="ar-SA"/>
        </w:rPr>
        <w:t>(riigi)</w:t>
      </w:r>
      <w:r w:rsidR="00284478" w:rsidRPr="49925C73">
        <w:rPr>
          <w:rFonts w:eastAsia="Times New Roman" w:cs="Times New Roman"/>
          <w:lang w:eastAsia="et-EE" w:bidi="ar-SA"/>
        </w:rPr>
        <w:t xml:space="preserve">vaenulikele </w:t>
      </w:r>
      <w:r w:rsidR="006A425C" w:rsidRPr="49925C73">
        <w:rPr>
          <w:rFonts w:eastAsia="Times New Roman" w:cs="Times New Roman"/>
          <w:lang w:eastAsia="et-EE" w:bidi="ar-SA"/>
        </w:rPr>
        <w:t>infomõjutustele.</w:t>
      </w:r>
    </w:p>
    <w:p w14:paraId="6CF3E4FA" w14:textId="51CEAD43" w:rsidR="00D925B7" w:rsidRPr="00C3459C" w:rsidRDefault="00D925B7" w:rsidP="2B163EFC">
      <w:pPr>
        <w:pStyle w:val="Loendilik"/>
        <w:numPr>
          <w:ilvl w:val="0"/>
          <w:numId w:val="6"/>
        </w:numPr>
        <w:spacing w:line="264" w:lineRule="auto"/>
        <w:ind w:left="1134" w:hanging="283"/>
        <w:jc w:val="left"/>
        <w:rPr>
          <w:rFonts w:cs="Times New Roman"/>
          <w:lang w:eastAsia="et-EE" w:bidi="ar-SA"/>
        </w:rPr>
      </w:pPr>
      <w:r w:rsidRPr="2B163EFC">
        <w:rPr>
          <w:rFonts w:cs="Times New Roman"/>
          <w:b/>
          <w:bCs/>
          <w:i/>
          <w:iCs/>
          <w:lang w:eastAsia="et-EE" w:bidi="ar-SA"/>
        </w:rPr>
        <w:t>Vajadus</w:t>
      </w:r>
      <w:r>
        <w:t xml:space="preserve">: riik vajab oma sõnumite võimendamiseks tõhusat koostööd avaliku sektori kommunikatsioonispetsialistide ning </w:t>
      </w:r>
      <w:r w:rsidR="5078BA68">
        <w:t xml:space="preserve">kohaliku </w:t>
      </w:r>
      <w:r>
        <w:t xml:space="preserve">muukeelse kogukonnaga. Selleks on vaja arendada kontakte ning tõsta osalejate teadlikkust välistest infomõjutuse- ja julgeolekuriskidest ning ühise usaldusväärse inforuumi olulisusest.  </w:t>
      </w:r>
    </w:p>
    <w:p w14:paraId="63A431EB" w14:textId="517A24D0" w:rsidR="00D925B7" w:rsidRPr="00C3459C" w:rsidRDefault="00D925B7" w:rsidP="1D118538">
      <w:pPr>
        <w:pStyle w:val="Loendilik"/>
        <w:numPr>
          <w:ilvl w:val="0"/>
          <w:numId w:val="6"/>
        </w:numPr>
        <w:spacing w:line="264" w:lineRule="auto"/>
        <w:ind w:left="1134" w:hanging="283"/>
        <w:jc w:val="left"/>
        <w:rPr>
          <w:rFonts w:cs="Times New Roman"/>
          <w:lang w:eastAsia="et-EE" w:bidi="ar-SA"/>
        </w:rPr>
      </w:pPr>
      <w:r w:rsidRPr="5DF393E7">
        <w:rPr>
          <w:u w:val="single"/>
          <w:lang w:eastAsia="et-EE" w:bidi="ar-SA"/>
        </w:rPr>
        <w:t>Oodatav tulemus 202</w:t>
      </w:r>
      <w:r w:rsidR="002D5858">
        <w:rPr>
          <w:u w:val="single"/>
          <w:lang w:eastAsia="et-EE" w:bidi="ar-SA"/>
        </w:rPr>
        <w:t>6</w:t>
      </w:r>
      <w:r w:rsidRPr="5DF393E7">
        <w:rPr>
          <w:u w:val="single"/>
          <w:lang w:eastAsia="et-EE" w:bidi="ar-SA"/>
        </w:rPr>
        <w:t>. aastal</w:t>
      </w:r>
      <w:r w:rsidRPr="5DF393E7">
        <w:rPr>
          <w:lang w:eastAsia="et-EE" w:bidi="ar-SA"/>
        </w:rPr>
        <w:t xml:space="preserve">: </w:t>
      </w:r>
      <w:r w:rsidR="22F76A32" w:rsidRPr="5DF393E7">
        <w:rPr>
          <w:lang w:eastAsia="et-EE" w:bidi="ar-SA"/>
        </w:rPr>
        <w:t xml:space="preserve">läbi on viidud </w:t>
      </w:r>
      <w:r w:rsidRPr="5DF393E7">
        <w:rPr>
          <w:lang w:eastAsia="et-EE" w:bidi="ar-SA"/>
        </w:rPr>
        <w:t>psühholoogilise kaitse kursus Ida-Virumaal, ku</w:t>
      </w:r>
      <w:r w:rsidR="7D1471F3" w:rsidRPr="5DF393E7">
        <w:rPr>
          <w:lang w:eastAsia="et-EE" w:bidi="ar-SA"/>
        </w:rPr>
        <w:t>s osale</w:t>
      </w:r>
      <w:r w:rsidR="79FDD32A" w:rsidRPr="5DF393E7">
        <w:rPr>
          <w:lang w:eastAsia="et-EE" w:bidi="ar-SA"/>
        </w:rPr>
        <w:t>vad</w:t>
      </w:r>
      <w:r w:rsidRPr="5DF393E7">
        <w:rPr>
          <w:lang w:eastAsia="et-EE" w:bidi="ar-SA"/>
        </w:rPr>
        <w:t xml:space="preserve"> riigiametnikud, ajakirjanikud ja võtmepartnerid</w:t>
      </w:r>
      <w:r w:rsidR="0C067E2F" w:rsidRPr="5DF393E7">
        <w:rPr>
          <w:lang w:eastAsia="et-EE" w:bidi="ar-SA"/>
        </w:rPr>
        <w:t>.</w:t>
      </w:r>
      <w:r w:rsidRPr="5DF393E7">
        <w:rPr>
          <w:lang w:eastAsia="et-EE" w:bidi="ar-SA"/>
        </w:rPr>
        <w:t xml:space="preserve"> </w:t>
      </w:r>
    </w:p>
    <w:p w14:paraId="799E20B0" w14:textId="552BDA02" w:rsidR="00D925B7" w:rsidRPr="00C3459C" w:rsidRDefault="00D925B7" w:rsidP="002601D1">
      <w:pPr>
        <w:pStyle w:val="Loendilik"/>
        <w:numPr>
          <w:ilvl w:val="0"/>
          <w:numId w:val="6"/>
        </w:numPr>
        <w:tabs>
          <w:tab w:val="left" w:pos="426"/>
        </w:tabs>
        <w:spacing w:line="264" w:lineRule="auto"/>
        <w:jc w:val="left"/>
      </w:pPr>
      <w:r w:rsidRPr="2B163EFC">
        <w:rPr>
          <w:u w:val="single"/>
        </w:rPr>
        <w:t>Sihtgrupp:</w:t>
      </w:r>
      <w:r>
        <w:t xml:space="preserve"> </w:t>
      </w:r>
      <w:r w:rsidR="1D1505F0">
        <w:t xml:space="preserve">riigiasutuste </w:t>
      </w:r>
      <w:r>
        <w:t xml:space="preserve">kommunikatsioonispetsialistid, </w:t>
      </w:r>
      <w:r w:rsidR="00284478">
        <w:t xml:space="preserve">Ida-Virumaa arvamusliidrid ja mõjuisikud, </w:t>
      </w:r>
      <w:r>
        <w:t>potentsiaalsed partnerid (s</w:t>
      </w:r>
      <w:r w:rsidR="006A676C">
        <w:t>ealhulgas</w:t>
      </w:r>
      <w:r>
        <w:t xml:space="preserve"> meedia, mittetulundusühingud, õppeasutused, </w:t>
      </w:r>
      <w:r w:rsidR="00E95D5A">
        <w:t>suuremad tööandjad</w:t>
      </w:r>
      <w:r w:rsidR="3FD75FBB">
        <w:t xml:space="preserve"> piirkonnas</w:t>
      </w:r>
      <w:r w:rsidR="00E95D5A">
        <w:t xml:space="preserve">, </w:t>
      </w:r>
      <w:r>
        <w:t xml:space="preserve">erinevad võrgustikud ja nende eestvedajad).  </w:t>
      </w:r>
    </w:p>
    <w:p w14:paraId="7FC7AC81" w14:textId="77777777" w:rsidR="00BB401D" w:rsidRPr="00C3459C" w:rsidRDefault="00BB401D" w:rsidP="00CA0E58">
      <w:pPr>
        <w:spacing w:line="264" w:lineRule="auto"/>
        <w:jc w:val="left"/>
      </w:pPr>
    </w:p>
    <w:p w14:paraId="69C97DCD" w14:textId="36D8ADA4" w:rsidR="00BB401D" w:rsidRPr="001E63A3" w:rsidRDefault="00BB401D" w:rsidP="001E458B">
      <w:pPr>
        <w:pStyle w:val="Loendilik"/>
        <w:numPr>
          <w:ilvl w:val="0"/>
          <w:numId w:val="11"/>
        </w:numPr>
        <w:spacing w:line="264" w:lineRule="auto"/>
        <w:jc w:val="left"/>
        <w:rPr>
          <w:lang w:eastAsia="et-EE" w:bidi="ar-SA"/>
        </w:rPr>
      </w:pPr>
      <w:r w:rsidRPr="00C3459C">
        <w:rPr>
          <w:b/>
          <w:bCs/>
          <w:i/>
          <w:iCs/>
          <w:lang w:eastAsia="et-EE" w:bidi="ar-SA"/>
        </w:rPr>
        <w:t>Kultuuriministeeriumi ja Riigikantselei partnerluslepingu</w:t>
      </w:r>
      <w:r w:rsidR="001E458B" w:rsidRPr="00C3459C">
        <w:rPr>
          <w:b/>
          <w:bCs/>
          <w:i/>
          <w:iCs/>
          <w:lang w:eastAsia="et-EE" w:bidi="ar-SA"/>
        </w:rPr>
        <w:t xml:space="preserve"> nr 13-5/5094-1 </w:t>
      </w:r>
      <w:r w:rsidRPr="00C3459C">
        <w:rPr>
          <w:b/>
          <w:bCs/>
          <w:i/>
          <w:iCs/>
          <w:lang w:eastAsia="et-EE" w:bidi="ar-SA"/>
        </w:rPr>
        <w:t xml:space="preserve"> punktis </w:t>
      </w:r>
      <w:r w:rsidRPr="001E63A3">
        <w:rPr>
          <w:b/>
          <w:bCs/>
          <w:i/>
          <w:iCs/>
          <w:lang w:eastAsia="et-EE" w:bidi="ar-SA"/>
        </w:rPr>
        <w:t xml:space="preserve">7.3.2.6 kirjeldatud </w:t>
      </w:r>
      <w:r w:rsidRPr="00641905">
        <w:rPr>
          <w:b/>
          <w:bCs/>
          <w:i/>
          <w:iCs/>
          <w:lang w:eastAsia="et-EE" w:bidi="ar-SA"/>
        </w:rPr>
        <w:t>tegevusi aastal 202</w:t>
      </w:r>
      <w:r w:rsidR="005721E9" w:rsidRPr="00641905">
        <w:rPr>
          <w:b/>
          <w:bCs/>
          <w:i/>
          <w:iCs/>
          <w:lang w:eastAsia="et-EE" w:bidi="ar-SA"/>
        </w:rPr>
        <w:t>6</w:t>
      </w:r>
      <w:r w:rsidRPr="00641905">
        <w:rPr>
          <w:b/>
          <w:bCs/>
          <w:i/>
          <w:iCs/>
          <w:lang w:eastAsia="et-EE" w:bidi="ar-SA"/>
        </w:rPr>
        <w:t xml:space="preserve"> ei toimu.</w:t>
      </w:r>
      <w:r w:rsidRPr="001E63A3">
        <w:rPr>
          <w:b/>
          <w:bCs/>
          <w:i/>
          <w:iCs/>
          <w:lang w:eastAsia="et-EE" w:bidi="ar-SA"/>
        </w:rPr>
        <w:t xml:space="preserve"> </w:t>
      </w:r>
    </w:p>
    <w:p w14:paraId="78AE6D67" w14:textId="77777777" w:rsidR="00CA0E58" w:rsidRPr="001E63A3" w:rsidRDefault="00CA0E58" w:rsidP="00CA0E58">
      <w:pPr>
        <w:spacing w:line="264" w:lineRule="auto"/>
        <w:jc w:val="left"/>
        <w:rPr>
          <w:b/>
          <w:bCs/>
          <w:i/>
          <w:iCs/>
          <w:lang w:eastAsia="et-EE" w:bidi="ar-SA"/>
        </w:rPr>
      </w:pPr>
    </w:p>
    <w:p w14:paraId="44EBA67A" w14:textId="086E8CE9" w:rsidR="00CA0E58" w:rsidRPr="00D56AD8" w:rsidRDefault="008074D9" w:rsidP="00D56AD8">
      <w:pPr>
        <w:pStyle w:val="Loendilik"/>
        <w:numPr>
          <w:ilvl w:val="0"/>
          <w:numId w:val="11"/>
        </w:numPr>
        <w:spacing w:line="264" w:lineRule="auto"/>
        <w:jc w:val="left"/>
        <w:rPr>
          <w:lang w:eastAsia="et-EE" w:bidi="ar-SA"/>
        </w:rPr>
      </w:pPr>
      <w:r w:rsidRPr="001E63A3">
        <w:rPr>
          <w:b/>
          <w:bCs/>
          <w:i/>
          <w:iCs/>
          <w:lang w:eastAsia="et-EE" w:bidi="ar-SA"/>
        </w:rPr>
        <w:t>Kultuuriministeeriumi ja Riigikantselei partnerlusleping</w:t>
      </w:r>
      <w:r w:rsidR="00C85B49">
        <w:rPr>
          <w:b/>
          <w:bCs/>
          <w:i/>
          <w:iCs/>
          <w:lang w:eastAsia="et-EE" w:bidi="ar-SA"/>
        </w:rPr>
        <w:t>u</w:t>
      </w:r>
      <w:r w:rsidRPr="001E63A3">
        <w:rPr>
          <w:b/>
          <w:bCs/>
          <w:i/>
          <w:iCs/>
          <w:lang w:eastAsia="et-EE" w:bidi="ar-SA"/>
        </w:rPr>
        <w:t xml:space="preserve"> punkt</w:t>
      </w:r>
      <w:r w:rsidR="001E458B" w:rsidRPr="001E63A3">
        <w:rPr>
          <w:b/>
          <w:bCs/>
          <w:i/>
          <w:iCs/>
          <w:lang w:eastAsia="et-EE" w:bidi="ar-SA"/>
        </w:rPr>
        <w:t xml:space="preserve"> nr 13-5/5094-1 </w:t>
      </w:r>
      <w:r w:rsidRPr="001E63A3">
        <w:rPr>
          <w:b/>
          <w:bCs/>
          <w:i/>
          <w:iCs/>
          <w:lang w:eastAsia="et-EE" w:bidi="ar-SA"/>
        </w:rPr>
        <w:t xml:space="preserve"> </w:t>
      </w:r>
      <w:r w:rsidR="006A425C">
        <w:rPr>
          <w:b/>
          <w:bCs/>
          <w:i/>
          <w:iCs/>
          <w:lang w:eastAsia="et-EE" w:bidi="ar-SA"/>
        </w:rPr>
        <w:t xml:space="preserve">punktis </w:t>
      </w:r>
      <w:r w:rsidRPr="001E63A3">
        <w:rPr>
          <w:b/>
          <w:bCs/>
          <w:i/>
          <w:iCs/>
          <w:lang w:eastAsia="et-EE" w:bidi="ar-SA"/>
        </w:rPr>
        <w:t xml:space="preserve">7.3.2.7 </w:t>
      </w:r>
      <w:r w:rsidR="006A425C" w:rsidRPr="001E63A3">
        <w:rPr>
          <w:b/>
          <w:bCs/>
          <w:i/>
          <w:iCs/>
          <w:lang w:eastAsia="et-EE" w:bidi="ar-SA"/>
        </w:rPr>
        <w:t xml:space="preserve">kirjeldatud tegevusi </w:t>
      </w:r>
      <w:r w:rsidR="006A425C" w:rsidRPr="00641905">
        <w:rPr>
          <w:b/>
          <w:bCs/>
          <w:i/>
          <w:iCs/>
          <w:lang w:eastAsia="et-EE" w:bidi="ar-SA"/>
        </w:rPr>
        <w:t>aastal 202</w:t>
      </w:r>
      <w:r w:rsidR="005721E9" w:rsidRPr="00641905">
        <w:rPr>
          <w:b/>
          <w:bCs/>
          <w:i/>
          <w:iCs/>
          <w:lang w:eastAsia="et-EE" w:bidi="ar-SA"/>
        </w:rPr>
        <w:t>6</w:t>
      </w:r>
      <w:r w:rsidR="006A425C" w:rsidRPr="00641905">
        <w:rPr>
          <w:b/>
          <w:bCs/>
          <w:i/>
          <w:iCs/>
          <w:lang w:eastAsia="et-EE" w:bidi="ar-SA"/>
        </w:rPr>
        <w:t xml:space="preserve"> ei toimu</w:t>
      </w:r>
      <w:r w:rsidR="006A425C" w:rsidRPr="001E63A3">
        <w:rPr>
          <w:b/>
          <w:bCs/>
          <w:i/>
          <w:iCs/>
          <w:lang w:eastAsia="et-EE" w:bidi="ar-SA"/>
        </w:rPr>
        <w:t xml:space="preserve">. </w:t>
      </w:r>
    </w:p>
    <w:p w14:paraId="1F5E6E37" w14:textId="77777777" w:rsidR="00CA0E58" w:rsidRPr="00C3459C" w:rsidRDefault="00CA0E58" w:rsidP="00CA0E58">
      <w:pPr>
        <w:jc w:val="left"/>
        <w:rPr>
          <w:b/>
          <w:color w:val="000000" w:themeColor="text1"/>
        </w:rPr>
      </w:pPr>
    </w:p>
    <w:p w14:paraId="04B6E9EF" w14:textId="77777777" w:rsidR="00CA0E58" w:rsidRPr="006D2E69" w:rsidRDefault="00CA0E58" w:rsidP="00CA0E58">
      <w:pPr>
        <w:jc w:val="left"/>
        <w:rPr>
          <w:b/>
        </w:rPr>
      </w:pPr>
      <w:r w:rsidRPr="006D2E69">
        <w:rPr>
          <w:b/>
        </w:rPr>
        <w:t>Tabel</w:t>
      </w:r>
      <w:r w:rsidRPr="006D2E69">
        <w:rPr>
          <w:rStyle w:val="Allmrkuseviide"/>
          <w:b/>
        </w:rPr>
        <w:footnoteReference w:id="2"/>
      </w:r>
      <w:r w:rsidRPr="006D2E69">
        <w:rPr>
          <w:b/>
        </w:rPr>
        <w:t xml:space="preserve"> 1. Alamtegevuste ajakava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409"/>
        <w:gridCol w:w="2267"/>
      </w:tblGrid>
      <w:tr w:rsidR="00CA0E58" w:rsidRPr="006D2E69" w14:paraId="44EB9C04" w14:textId="77777777" w:rsidTr="49925C73">
        <w:trPr>
          <w:trHeight w:val="70"/>
        </w:trPr>
        <w:tc>
          <w:tcPr>
            <w:tcW w:w="4675" w:type="dxa"/>
          </w:tcPr>
          <w:p w14:paraId="783920E8" w14:textId="77777777" w:rsidR="00CA0E58" w:rsidRPr="006D2E69" w:rsidRDefault="00CA0E58" w:rsidP="00E22203">
            <w:pPr>
              <w:jc w:val="left"/>
              <w:rPr>
                <w:b/>
              </w:rPr>
            </w:pPr>
            <w:r w:rsidRPr="006D2E69">
              <w:rPr>
                <w:b/>
              </w:rPr>
              <w:t xml:space="preserve">Tegevus </w:t>
            </w:r>
          </w:p>
          <w:p w14:paraId="42B04F21" w14:textId="77777777" w:rsidR="00CA0E58" w:rsidRPr="006D2E69" w:rsidRDefault="00CA0E58" w:rsidP="00E22203">
            <w:pPr>
              <w:jc w:val="left"/>
            </w:pPr>
          </w:p>
        </w:tc>
        <w:tc>
          <w:tcPr>
            <w:tcW w:w="2409" w:type="dxa"/>
          </w:tcPr>
          <w:p w14:paraId="00D87FBB" w14:textId="77777777" w:rsidR="00CA0E58" w:rsidRPr="006D2E69" w:rsidRDefault="00CA0E58" w:rsidP="00E22203">
            <w:pPr>
              <w:jc w:val="left"/>
            </w:pPr>
            <w:r w:rsidRPr="006D2E69">
              <w:rPr>
                <w:b/>
              </w:rPr>
              <w:t xml:space="preserve">Tegevuse </w:t>
            </w:r>
            <w:proofErr w:type="spellStart"/>
            <w:r w:rsidRPr="006D2E69">
              <w:rPr>
                <w:b/>
              </w:rPr>
              <w:t>üldajaraam</w:t>
            </w:r>
            <w:proofErr w:type="spellEnd"/>
            <w:r w:rsidRPr="006D2E69">
              <w:t xml:space="preserve"> </w:t>
            </w:r>
            <w:r w:rsidRPr="006D2E69">
              <w:rPr>
                <w:i/>
                <w:color w:val="000000" w:themeColor="text1"/>
              </w:rPr>
              <w:t>(näidatakse periood, mille jooksul nimetatud tegevust läbi viia planeeritakse)</w:t>
            </w:r>
          </w:p>
        </w:tc>
        <w:tc>
          <w:tcPr>
            <w:tcW w:w="2267" w:type="dxa"/>
          </w:tcPr>
          <w:p w14:paraId="0CA8DB24" w14:textId="77777777" w:rsidR="00CA0E58" w:rsidRPr="006D2E69" w:rsidRDefault="00CA0E58" w:rsidP="00E22203">
            <w:pPr>
              <w:jc w:val="left"/>
            </w:pPr>
            <w:r w:rsidRPr="006D2E69">
              <w:rPr>
                <w:b/>
              </w:rPr>
              <w:t xml:space="preserve">Tegevuse algus- ja lõppkuupäev tegevuskava perioodil </w:t>
            </w:r>
          </w:p>
        </w:tc>
      </w:tr>
      <w:tr w:rsidR="00CA0E58" w:rsidRPr="006D2E69" w14:paraId="443F8EFB" w14:textId="77777777" w:rsidTr="49925C73">
        <w:trPr>
          <w:trHeight w:val="267"/>
        </w:trPr>
        <w:tc>
          <w:tcPr>
            <w:tcW w:w="4675" w:type="dxa"/>
            <w:vAlign w:val="center"/>
          </w:tcPr>
          <w:p w14:paraId="1DCD23AE" w14:textId="4ECB4D40" w:rsidR="00CA0E58" w:rsidRPr="006D2E69" w:rsidRDefault="001E458B" w:rsidP="001E458B">
            <w:pPr>
              <w:jc w:val="left"/>
              <w:rPr>
                <w:b/>
                <w:bCs/>
              </w:rPr>
            </w:pPr>
            <w:r w:rsidRPr="187C9775">
              <w:rPr>
                <w:b/>
                <w:bCs/>
                <w:i/>
                <w:iCs/>
                <w:lang w:eastAsia="et-EE" w:bidi="ar-SA"/>
              </w:rPr>
              <w:t>Kultuuriministeeriumi ja Riigikantselei partnerluslepingu nr 13-5/5094-1 tegevuste elluviimiseks (p. 7.3.2.1 – 7.3.2.7</w:t>
            </w:r>
            <w:r w:rsidR="002FC442" w:rsidRPr="187C9775">
              <w:rPr>
                <w:b/>
                <w:bCs/>
                <w:i/>
                <w:iCs/>
                <w:lang w:eastAsia="et-EE" w:bidi="ar-SA"/>
              </w:rPr>
              <w:t>)</w:t>
            </w:r>
          </w:p>
        </w:tc>
        <w:tc>
          <w:tcPr>
            <w:tcW w:w="2409" w:type="dxa"/>
            <w:vAlign w:val="center"/>
          </w:tcPr>
          <w:p w14:paraId="61DE7A50" w14:textId="77777777" w:rsidR="00CA0E58" w:rsidRPr="006D2E69" w:rsidRDefault="00CA0E58" w:rsidP="00E22203">
            <w:pPr>
              <w:ind w:left="447" w:hanging="284"/>
              <w:jc w:val="left"/>
            </w:pPr>
          </w:p>
        </w:tc>
        <w:tc>
          <w:tcPr>
            <w:tcW w:w="2267" w:type="dxa"/>
            <w:vAlign w:val="center"/>
          </w:tcPr>
          <w:p w14:paraId="2F07406E" w14:textId="77777777" w:rsidR="00CA0E58" w:rsidRPr="006D2E69" w:rsidRDefault="00CA0E58" w:rsidP="00E22203">
            <w:pPr>
              <w:ind w:left="447" w:hanging="284"/>
              <w:jc w:val="left"/>
            </w:pPr>
          </w:p>
        </w:tc>
      </w:tr>
      <w:tr w:rsidR="00CA0E58" w:rsidRPr="006D2E69" w14:paraId="603B472C" w14:textId="77777777" w:rsidTr="49925C73">
        <w:trPr>
          <w:trHeight w:val="267"/>
        </w:trPr>
        <w:tc>
          <w:tcPr>
            <w:tcW w:w="4675" w:type="dxa"/>
            <w:vAlign w:val="center"/>
          </w:tcPr>
          <w:p w14:paraId="555D16EA" w14:textId="1E4F339D" w:rsidR="00CA0E58" w:rsidRPr="006D2E69" w:rsidRDefault="006A676C" w:rsidP="001E458B">
            <w:pPr>
              <w:jc w:val="left"/>
            </w:pPr>
            <w:r>
              <w:t>Olemasoleva ü</w:t>
            </w:r>
            <w:r w:rsidRPr="006D2E69">
              <w:t xml:space="preserve">hise </w:t>
            </w:r>
            <w:r w:rsidR="00CA0E58" w:rsidRPr="006D2E69">
              <w:t xml:space="preserve">inforuumi koordinaatori </w:t>
            </w:r>
            <w:r>
              <w:t>töö jätkamine</w:t>
            </w:r>
          </w:p>
        </w:tc>
        <w:tc>
          <w:tcPr>
            <w:tcW w:w="2409" w:type="dxa"/>
            <w:vAlign w:val="center"/>
          </w:tcPr>
          <w:p w14:paraId="6F44DFC7" w14:textId="133AAD11" w:rsidR="00CA0E58" w:rsidRPr="006D2E69" w:rsidRDefault="00CA0E58" w:rsidP="00E22203">
            <w:pPr>
              <w:ind w:left="184" w:hanging="21"/>
              <w:jc w:val="left"/>
            </w:pPr>
            <w:r>
              <w:t>05.02.2024-</w:t>
            </w:r>
            <w:r w:rsidR="00396430" w:rsidRPr="00752FD7">
              <w:t>31</w:t>
            </w:r>
            <w:r w:rsidRPr="00752FD7">
              <w:t>.</w:t>
            </w:r>
            <w:r w:rsidR="2969DC79" w:rsidRPr="00752FD7">
              <w:t>12</w:t>
            </w:r>
            <w:r w:rsidRPr="00752FD7">
              <w:t>.202</w:t>
            </w:r>
            <w:r w:rsidR="1D3503E4" w:rsidRPr="00752FD7">
              <w:t>8</w:t>
            </w:r>
          </w:p>
        </w:tc>
        <w:tc>
          <w:tcPr>
            <w:tcW w:w="2267" w:type="dxa"/>
            <w:vAlign w:val="center"/>
          </w:tcPr>
          <w:p w14:paraId="4049CE27" w14:textId="3AC63DAE" w:rsidR="00CA0E58" w:rsidRPr="006D2E69" w:rsidRDefault="00CA0E58" w:rsidP="00E22203">
            <w:pPr>
              <w:ind w:left="447" w:hanging="284"/>
              <w:jc w:val="left"/>
            </w:pPr>
            <w:r w:rsidRPr="006D2E69">
              <w:t>0</w:t>
            </w:r>
            <w:r w:rsidR="006D2E69" w:rsidRPr="006D2E69">
              <w:t>1</w:t>
            </w:r>
            <w:r w:rsidRPr="006D2E69">
              <w:t>.0</w:t>
            </w:r>
            <w:r w:rsidR="006D2E69" w:rsidRPr="006D2E69">
              <w:t>1</w:t>
            </w:r>
            <w:r w:rsidRPr="006D2E69">
              <w:t>.202</w:t>
            </w:r>
            <w:r w:rsidR="00270243">
              <w:t>6</w:t>
            </w:r>
            <w:r w:rsidRPr="006D2E69">
              <w:t>-</w:t>
            </w:r>
          </w:p>
          <w:p w14:paraId="6A76878E" w14:textId="42A2874F" w:rsidR="00CA0E58" w:rsidRPr="006D2E69" w:rsidRDefault="00CA0E58" w:rsidP="00E22203">
            <w:pPr>
              <w:ind w:left="447" w:hanging="284"/>
              <w:jc w:val="left"/>
            </w:pPr>
            <w:r w:rsidRPr="006D2E69">
              <w:t>31.12.202</w:t>
            </w:r>
            <w:r w:rsidR="00270243">
              <w:t>6</w:t>
            </w:r>
          </w:p>
        </w:tc>
      </w:tr>
      <w:tr w:rsidR="001E458B" w:rsidRPr="006D2E69" w14:paraId="7C338DB8" w14:textId="77777777" w:rsidTr="49925C73">
        <w:trPr>
          <w:trHeight w:val="267"/>
        </w:trPr>
        <w:tc>
          <w:tcPr>
            <w:tcW w:w="4675" w:type="dxa"/>
            <w:vAlign w:val="center"/>
          </w:tcPr>
          <w:p w14:paraId="59733B5B" w14:textId="7444CC24" w:rsidR="001E458B" w:rsidRPr="006D2E69" w:rsidRDefault="001E458B" w:rsidP="001E458B">
            <w:pPr>
              <w:jc w:val="left"/>
            </w:pPr>
            <w:r w:rsidRPr="006D2E69">
              <w:rPr>
                <w:b/>
                <w:bCs/>
                <w:i/>
                <w:iCs/>
                <w:lang w:eastAsia="et-EE" w:bidi="ar-SA"/>
              </w:rPr>
              <w:t>Kultuuriministeeriumi ja Riigikantselei partnerlusleping nr 13-5/5094-1  punkt 7.3.2.2 kohaselt</w:t>
            </w:r>
          </w:p>
        </w:tc>
        <w:tc>
          <w:tcPr>
            <w:tcW w:w="2409" w:type="dxa"/>
            <w:vAlign w:val="center"/>
          </w:tcPr>
          <w:p w14:paraId="34B90513" w14:textId="77777777" w:rsidR="001E458B" w:rsidRPr="006D2E69" w:rsidRDefault="001E458B" w:rsidP="00E22203">
            <w:pPr>
              <w:ind w:left="184" w:hanging="21"/>
              <w:jc w:val="left"/>
            </w:pPr>
          </w:p>
        </w:tc>
        <w:tc>
          <w:tcPr>
            <w:tcW w:w="2267" w:type="dxa"/>
            <w:vAlign w:val="center"/>
          </w:tcPr>
          <w:p w14:paraId="39047CC6" w14:textId="77777777" w:rsidR="001E458B" w:rsidRPr="006D2E69" w:rsidRDefault="001E458B" w:rsidP="00E22203">
            <w:pPr>
              <w:ind w:left="172" w:hanging="9"/>
              <w:jc w:val="left"/>
            </w:pPr>
          </w:p>
        </w:tc>
      </w:tr>
      <w:tr w:rsidR="00CA0E58" w:rsidRPr="006D2E69" w14:paraId="39EFC56B" w14:textId="77777777" w:rsidTr="49925C73">
        <w:trPr>
          <w:trHeight w:val="267"/>
        </w:trPr>
        <w:tc>
          <w:tcPr>
            <w:tcW w:w="4675" w:type="dxa"/>
            <w:vAlign w:val="center"/>
          </w:tcPr>
          <w:p w14:paraId="5D265519" w14:textId="77777777" w:rsidR="00CA0E58" w:rsidRPr="006D2E69" w:rsidRDefault="00CA0E58" w:rsidP="001E458B">
            <w:pPr>
              <w:jc w:val="left"/>
            </w:pPr>
            <w:r w:rsidRPr="006D2E69">
              <w:t>Riigiinfo tõlkimine vene ja inglise keelde</w:t>
            </w:r>
          </w:p>
        </w:tc>
        <w:tc>
          <w:tcPr>
            <w:tcW w:w="2409" w:type="dxa"/>
            <w:vAlign w:val="center"/>
          </w:tcPr>
          <w:p w14:paraId="229B926D" w14:textId="1AE4718B" w:rsidR="00CA0E58" w:rsidRPr="006D2E69" w:rsidRDefault="00CA0E58" w:rsidP="00E22203">
            <w:pPr>
              <w:ind w:left="184" w:hanging="21"/>
              <w:jc w:val="left"/>
            </w:pPr>
            <w:r>
              <w:t>01.02.2024-</w:t>
            </w:r>
            <w:r w:rsidR="0BA0B44E">
              <w:t>3</w:t>
            </w:r>
            <w:r>
              <w:t>1.</w:t>
            </w:r>
            <w:r w:rsidR="18184CEF">
              <w:t>12</w:t>
            </w:r>
            <w:r>
              <w:t>.202</w:t>
            </w:r>
            <w:r w:rsidR="368BDEBF">
              <w:t>8</w:t>
            </w:r>
          </w:p>
        </w:tc>
        <w:tc>
          <w:tcPr>
            <w:tcW w:w="2267" w:type="dxa"/>
            <w:vAlign w:val="center"/>
          </w:tcPr>
          <w:p w14:paraId="454D1A1E" w14:textId="4314BC56" w:rsidR="00CA0E58" w:rsidRPr="006D2E69" w:rsidRDefault="00CA0E58" w:rsidP="00E22203">
            <w:pPr>
              <w:ind w:left="172" w:hanging="9"/>
              <w:jc w:val="left"/>
            </w:pPr>
            <w:r w:rsidRPr="006D2E69">
              <w:t>01.0</w:t>
            </w:r>
            <w:r w:rsidR="006D2E69" w:rsidRPr="006D2E69">
              <w:t>1</w:t>
            </w:r>
            <w:r w:rsidRPr="006D2E69">
              <w:t>.202</w:t>
            </w:r>
            <w:r w:rsidR="00270243">
              <w:t>6</w:t>
            </w:r>
            <w:r w:rsidRPr="006D2E69">
              <w:t>-31.12.202</w:t>
            </w:r>
            <w:r w:rsidR="00270243">
              <w:t>6</w:t>
            </w:r>
          </w:p>
        </w:tc>
      </w:tr>
      <w:tr w:rsidR="00CA0E58" w:rsidRPr="006D2E69" w14:paraId="7F2F22CC" w14:textId="77777777" w:rsidTr="49925C73">
        <w:trPr>
          <w:trHeight w:val="267"/>
        </w:trPr>
        <w:tc>
          <w:tcPr>
            <w:tcW w:w="4675" w:type="dxa"/>
            <w:vAlign w:val="center"/>
          </w:tcPr>
          <w:p w14:paraId="3E756F84" w14:textId="073F3B24" w:rsidR="00CA0E58" w:rsidRPr="006D2E69" w:rsidRDefault="001E458B" w:rsidP="001E458B">
            <w:pPr>
              <w:jc w:val="left"/>
              <w:rPr>
                <w:b/>
                <w:bCs/>
              </w:rPr>
            </w:pPr>
            <w:r w:rsidRPr="617D01F4">
              <w:rPr>
                <w:b/>
                <w:bCs/>
                <w:i/>
                <w:iCs/>
                <w:lang w:eastAsia="et-EE" w:bidi="ar-SA"/>
              </w:rPr>
              <w:t>Kultuuriministeeriumi ja Riigikantselei partnerlusleping nr 13-5/5094-1  punkt 7.3.2.3 kohaselt</w:t>
            </w:r>
          </w:p>
        </w:tc>
        <w:tc>
          <w:tcPr>
            <w:tcW w:w="2409" w:type="dxa"/>
            <w:vAlign w:val="center"/>
          </w:tcPr>
          <w:p w14:paraId="3A43E608" w14:textId="77777777" w:rsidR="00CA0E58" w:rsidRPr="006D2E69" w:rsidRDefault="00CA0E58" w:rsidP="00E22203">
            <w:pPr>
              <w:ind w:left="447" w:hanging="284"/>
              <w:jc w:val="left"/>
            </w:pPr>
          </w:p>
        </w:tc>
        <w:tc>
          <w:tcPr>
            <w:tcW w:w="2267" w:type="dxa"/>
            <w:vAlign w:val="center"/>
          </w:tcPr>
          <w:p w14:paraId="59DC9AE5" w14:textId="77777777" w:rsidR="00CA0E58" w:rsidRPr="006D2E69" w:rsidRDefault="00CA0E58" w:rsidP="00E22203">
            <w:pPr>
              <w:ind w:left="447" w:hanging="284"/>
              <w:jc w:val="left"/>
            </w:pPr>
          </w:p>
        </w:tc>
      </w:tr>
      <w:tr w:rsidR="00CA0E58" w:rsidRPr="006D2E69" w14:paraId="3C99B4F1" w14:textId="77777777" w:rsidTr="49925C73">
        <w:trPr>
          <w:trHeight w:val="267"/>
        </w:trPr>
        <w:tc>
          <w:tcPr>
            <w:tcW w:w="4675" w:type="dxa"/>
            <w:vAlign w:val="center"/>
          </w:tcPr>
          <w:p w14:paraId="4E56E39F" w14:textId="36C10CDE" w:rsidR="00CA0E58" w:rsidRPr="006D2E69" w:rsidRDefault="00CA0E58" w:rsidP="00B52774">
            <w:pPr>
              <w:jc w:val="left"/>
            </w:pPr>
            <w:r w:rsidRPr="006D2E69">
              <w:t>Võrgustiku kokkukutsumine</w:t>
            </w:r>
            <w:r w:rsidR="26A7CAF9" w:rsidRPr="006D2E69">
              <w:t xml:space="preserve"> ja kohtumiste korraldamine</w:t>
            </w:r>
          </w:p>
        </w:tc>
        <w:tc>
          <w:tcPr>
            <w:tcW w:w="2409" w:type="dxa"/>
            <w:vAlign w:val="center"/>
          </w:tcPr>
          <w:p w14:paraId="766719CF" w14:textId="77777777" w:rsidR="00CA0E58" w:rsidRPr="006D2E69" w:rsidRDefault="00CA0E58" w:rsidP="00E22203">
            <w:pPr>
              <w:ind w:left="447" w:hanging="284"/>
              <w:jc w:val="left"/>
            </w:pPr>
            <w:r w:rsidRPr="006D2E69">
              <w:t>05.02.2024-</w:t>
            </w:r>
          </w:p>
          <w:p w14:paraId="6C560C3D" w14:textId="37D564ED" w:rsidR="00CA0E58" w:rsidRPr="006D2E69" w:rsidRDefault="14217090" w:rsidP="00E22203">
            <w:pPr>
              <w:ind w:left="447" w:hanging="284"/>
              <w:jc w:val="left"/>
            </w:pPr>
            <w:r>
              <w:t>3</w:t>
            </w:r>
            <w:r w:rsidR="00CA0E58">
              <w:t>1.</w:t>
            </w:r>
            <w:r w:rsidR="0E6AA458">
              <w:t>12</w:t>
            </w:r>
            <w:r w:rsidR="00CA0E58">
              <w:t>.202</w:t>
            </w:r>
            <w:r w:rsidR="20FC68D9">
              <w:t>8</w:t>
            </w:r>
          </w:p>
        </w:tc>
        <w:tc>
          <w:tcPr>
            <w:tcW w:w="2267" w:type="dxa"/>
            <w:vAlign w:val="center"/>
          </w:tcPr>
          <w:p w14:paraId="3C206BAF" w14:textId="59BCA1EB" w:rsidR="00CA0E58" w:rsidRPr="006D2E69" w:rsidRDefault="00CA0E58" w:rsidP="00E22203">
            <w:pPr>
              <w:ind w:left="447" w:hanging="284"/>
              <w:jc w:val="left"/>
            </w:pPr>
            <w:r w:rsidRPr="006D2E69">
              <w:t>0</w:t>
            </w:r>
            <w:r w:rsidR="006D2E69" w:rsidRPr="006D2E69">
              <w:t>1</w:t>
            </w:r>
            <w:r w:rsidRPr="006D2E69">
              <w:t>.0</w:t>
            </w:r>
            <w:r w:rsidR="006D2E69" w:rsidRPr="006D2E69">
              <w:t>1</w:t>
            </w:r>
            <w:r w:rsidRPr="006D2E69">
              <w:t>.202</w:t>
            </w:r>
            <w:r w:rsidR="00167DFB">
              <w:t>6</w:t>
            </w:r>
            <w:r w:rsidRPr="006D2E69">
              <w:t>-</w:t>
            </w:r>
          </w:p>
          <w:p w14:paraId="42CFE53A" w14:textId="7484453C" w:rsidR="00CA0E58" w:rsidRPr="006D2E69" w:rsidRDefault="00CA0E58" w:rsidP="00E22203">
            <w:pPr>
              <w:ind w:left="447" w:hanging="284"/>
              <w:jc w:val="left"/>
            </w:pPr>
            <w:r w:rsidRPr="006D2E69">
              <w:t>31.12.202</w:t>
            </w:r>
            <w:r w:rsidR="00167DFB">
              <w:t>6</w:t>
            </w:r>
          </w:p>
        </w:tc>
      </w:tr>
      <w:tr w:rsidR="00D925B7" w:rsidRPr="006D2E69" w14:paraId="1E45B100" w14:textId="77777777" w:rsidTr="49925C73">
        <w:trPr>
          <w:trHeight w:val="267"/>
        </w:trPr>
        <w:tc>
          <w:tcPr>
            <w:tcW w:w="4675" w:type="dxa"/>
            <w:vAlign w:val="center"/>
          </w:tcPr>
          <w:p w14:paraId="14789AF9" w14:textId="1BE6AA97" w:rsidR="00D925B7" w:rsidRPr="006D2E69" w:rsidRDefault="00D925B7" w:rsidP="00D925B7">
            <w:pPr>
              <w:jc w:val="left"/>
            </w:pPr>
            <w:r w:rsidRPr="006D2E69">
              <w:rPr>
                <w:b/>
                <w:bCs/>
                <w:i/>
                <w:iCs/>
                <w:lang w:eastAsia="et-EE" w:bidi="ar-SA"/>
              </w:rPr>
              <w:t>Kultuuriministeeriumi ja Riigikantselei partnerlusleping punkt nr 13-5/5094-1  7.3.2.4 kohaselt</w:t>
            </w:r>
          </w:p>
        </w:tc>
        <w:tc>
          <w:tcPr>
            <w:tcW w:w="2409" w:type="dxa"/>
            <w:vAlign w:val="center"/>
          </w:tcPr>
          <w:p w14:paraId="71DE01FE" w14:textId="77777777" w:rsidR="00D925B7" w:rsidRPr="006D2E69" w:rsidRDefault="00D925B7" w:rsidP="00D925B7">
            <w:pPr>
              <w:ind w:left="178"/>
              <w:jc w:val="left"/>
            </w:pPr>
          </w:p>
        </w:tc>
        <w:tc>
          <w:tcPr>
            <w:tcW w:w="2267" w:type="dxa"/>
            <w:vAlign w:val="center"/>
          </w:tcPr>
          <w:p w14:paraId="6CFF6EAC" w14:textId="77777777" w:rsidR="00D925B7" w:rsidRPr="006D2E69" w:rsidRDefault="00D925B7" w:rsidP="00D925B7">
            <w:pPr>
              <w:ind w:left="178"/>
              <w:jc w:val="left"/>
            </w:pPr>
          </w:p>
        </w:tc>
      </w:tr>
      <w:tr w:rsidR="00D925B7" w:rsidRPr="006D2E69" w14:paraId="1506E3A3" w14:textId="77777777" w:rsidTr="49925C73">
        <w:trPr>
          <w:trHeight w:val="267"/>
        </w:trPr>
        <w:tc>
          <w:tcPr>
            <w:tcW w:w="4675" w:type="dxa"/>
          </w:tcPr>
          <w:p w14:paraId="6FBF5757" w14:textId="78234094" w:rsidR="00D925B7" w:rsidRPr="006D2E69" w:rsidRDefault="008D18E2" w:rsidP="00D925B7">
            <w:pPr>
              <w:jc w:val="left"/>
            </w:pPr>
            <w:r>
              <w:lastRenderedPageBreak/>
              <w:t>K</w:t>
            </w:r>
            <w:r w:rsidRPr="006D2E69">
              <w:t>ommunikatsioon</w:t>
            </w:r>
            <w:r>
              <w:t>itugi</w:t>
            </w:r>
            <w:r w:rsidRPr="006D2E69">
              <w:t xml:space="preserve"> </w:t>
            </w:r>
            <w:r w:rsidR="00D925B7" w:rsidRPr="006D2E69">
              <w:t xml:space="preserve">Eestile oluliste tähtpäevade </w:t>
            </w:r>
            <w:r>
              <w:t>popularisee</w:t>
            </w:r>
            <w:r w:rsidR="008F4B5F">
              <w:t xml:space="preserve">rimiseks </w:t>
            </w:r>
            <w:r w:rsidR="00B81D26" w:rsidRPr="006D2E69">
              <w:t>Ida-Virumaal</w:t>
            </w:r>
            <w:r w:rsidR="006A676C">
              <w:t>. Fookuses on Euroopa Päev</w:t>
            </w:r>
            <w:r w:rsidR="00EC6CD0">
              <w:t xml:space="preserve">, </w:t>
            </w:r>
            <w:proofErr w:type="spellStart"/>
            <w:r w:rsidR="00EC6CD0">
              <w:t>Station</w:t>
            </w:r>
            <w:proofErr w:type="spellEnd"/>
            <w:r w:rsidR="00EC6CD0">
              <w:t xml:space="preserve"> Narva, </w:t>
            </w:r>
            <w:r w:rsidR="00167DFB">
              <w:t>Foon</w:t>
            </w:r>
            <w:r w:rsidR="00A277B7">
              <w:t xml:space="preserve"> 2026</w:t>
            </w:r>
            <w:r w:rsidR="00EC6CD0">
              <w:t>, 20. augusti tähistamine</w:t>
            </w:r>
            <w:r w:rsidR="006A676C">
              <w:t xml:space="preserve">. </w:t>
            </w:r>
          </w:p>
        </w:tc>
        <w:tc>
          <w:tcPr>
            <w:tcW w:w="2409" w:type="dxa"/>
          </w:tcPr>
          <w:p w14:paraId="3A4DCC4B" w14:textId="38D12A61" w:rsidR="00D925B7" w:rsidRPr="006D2E69" w:rsidRDefault="00D925B7" w:rsidP="00D925B7">
            <w:pPr>
              <w:ind w:left="447" w:hanging="284"/>
              <w:jc w:val="left"/>
            </w:pPr>
            <w:r>
              <w:t>01.05.2024-</w:t>
            </w:r>
            <w:r w:rsidRPr="00F9546A">
              <w:t>3</w:t>
            </w:r>
            <w:r w:rsidR="2DD190D0" w:rsidRPr="00F9546A">
              <w:t>1</w:t>
            </w:r>
            <w:r w:rsidRPr="00F9546A">
              <w:t>.</w:t>
            </w:r>
            <w:r w:rsidR="44711904" w:rsidRPr="00F9546A">
              <w:t>12</w:t>
            </w:r>
            <w:r w:rsidRPr="00F9546A">
              <w:t>.202</w:t>
            </w:r>
            <w:r w:rsidR="69A1E252" w:rsidRPr="00F9546A">
              <w:t>8</w:t>
            </w:r>
          </w:p>
        </w:tc>
        <w:tc>
          <w:tcPr>
            <w:tcW w:w="2267" w:type="dxa"/>
          </w:tcPr>
          <w:p w14:paraId="71E5B969" w14:textId="2D79AD9A" w:rsidR="00D925B7" w:rsidRPr="006D2E69" w:rsidRDefault="00D925B7" w:rsidP="00D925B7">
            <w:pPr>
              <w:ind w:left="447" w:hanging="284"/>
              <w:jc w:val="left"/>
            </w:pPr>
            <w:r w:rsidRPr="006D2E69">
              <w:t>01.0</w:t>
            </w:r>
            <w:r w:rsidR="006D2E69" w:rsidRPr="006D2E69">
              <w:t>1</w:t>
            </w:r>
            <w:r w:rsidRPr="006D2E69">
              <w:t>.202</w:t>
            </w:r>
            <w:r w:rsidR="00A277B7">
              <w:t>6</w:t>
            </w:r>
            <w:r w:rsidRPr="006D2E69">
              <w:t>-3</w:t>
            </w:r>
            <w:r w:rsidR="006D2E69" w:rsidRPr="006D2E69">
              <w:t>1</w:t>
            </w:r>
            <w:r w:rsidRPr="006D2E69">
              <w:t>.</w:t>
            </w:r>
            <w:r w:rsidR="006D2E69" w:rsidRPr="006D2E69">
              <w:t>12</w:t>
            </w:r>
            <w:r w:rsidRPr="006D2E69">
              <w:t>.202</w:t>
            </w:r>
            <w:r w:rsidR="00A277B7">
              <w:t>6</w:t>
            </w:r>
          </w:p>
        </w:tc>
      </w:tr>
      <w:tr w:rsidR="00D925B7" w:rsidRPr="006D2E69" w14:paraId="3CC5F859" w14:textId="77777777" w:rsidTr="49925C73">
        <w:trPr>
          <w:trHeight w:val="267"/>
        </w:trPr>
        <w:tc>
          <w:tcPr>
            <w:tcW w:w="4675" w:type="dxa"/>
            <w:vAlign w:val="center"/>
          </w:tcPr>
          <w:p w14:paraId="58976370" w14:textId="77777777" w:rsidR="00D925B7" w:rsidRPr="006D2E69" w:rsidRDefault="00D925B7" w:rsidP="00C94C7C">
            <w:pPr>
              <w:jc w:val="left"/>
            </w:pPr>
            <w:r w:rsidRPr="006D2E69">
              <w:rPr>
                <w:b/>
                <w:bCs/>
                <w:i/>
                <w:iCs/>
                <w:lang w:eastAsia="et-EE" w:bidi="ar-SA"/>
              </w:rPr>
              <w:t>Kultuuriministeeriumi ja Riigikantselei partnerlusleping nr 13-5/5094-1  punkt 7.3.2.5 kohaselt</w:t>
            </w:r>
          </w:p>
        </w:tc>
        <w:tc>
          <w:tcPr>
            <w:tcW w:w="2409" w:type="dxa"/>
            <w:vAlign w:val="center"/>
          </w:tcPr>
          <w:p w14:paraId="42CEA8F6" w14:textId="77777777" w:rsidR="00D925B7" w:rsidRPr="006D2E69" w:rsidRDefault="00D925B7" w:rsidP="00C94C7C">
            <w:pPr>
              <w:ind w:left="178"/>
              <w:jc w:val="left"/>
            </w:pPr>
          </w:p>
        </w:tc>
        <w:tc>
          <w:tcPr>
            <w:tcW w:w="2267" w:type="dxa"/>
            <w:vAlign w:val="center"/>
          </w:tcPr>
          <w:p w14:paraId="0D34C714" w14:textId="77777777" w:rsidR="00D925B7" w:rsidRPr="006D2E69" w:rsidRDefault="00D925B7" w:rsidP="00C94C7C">
            <w:pPr>
              <w:ind w:left="178"/>
              <w:jc w:val="left"/>
            </w:pPr>
          </w:p>
        </w:tc>
      </w:tr>
      <w:tr w:rsidR="00D925B7" w:rsidRPr="006D2E69" w14:paraId="173324D5" w14:textId="77777777" w:rsidTr="49925C73">
        <w:trPr>
          <w:trHeight w:val="267"/>
        </w:trPr>
        <w:tc>
          <w:tcPr>
            <w:tcW w:w="4675" w:type="dxa"/>
            <w:vAlign w:val="center"/>
          </w:tcPr>
          <w:p w14:paraId="11D53D03" w14:textId="34B7BCFD" w:rsidR="00D925B7" w:rsidRPr="006D2E69" w:rsidRDefault="00D925B7" w:rsidP="00C94C7C">
            <w:pPr>
              <w:jc w:val="left"/>
            </w:pPr>
            <w:r w:rsidRPr="006D2E69">
              <w:t>Psühholoogilise kaitse kursus Ida-Virumaal</w:t>
            </w:r>
          </w:p>
        </w:tc>
        <w:tc>
          <w:tcPr>
            <w:tcW w:w="2409" w:type="dxa"/>
            <w:vAlign w:val="center"/>
          </w:tcPr>
          <w:p w14:paraId="3C9244ED" w14:textId="77777777" w:rsidR="00D925B7" w:rsidRPr="006D2E69" w:rsidRDefault="00D925B7" w:rsidP="00C94C7C">
            <w:pPr>
              <w:ind w:left="178"/>
              <w:jc w:val="left"/>
            </w:pPr>
            <w:r w:rsidRPr="006D2E69">
              <w:t>01.07.2024-</w:t>
            </w:r>
          </w:p>
          <w:p w14:paraId="526B11B6" w14:textId="4B53AE38" w:rsidR="00D925B7" w:rsidRPr="006D2E69" w:rsidRDefault="00C4563A" w:rsidP="00C94C7C">
            <w:pPr>
              <w:ind w:left="447" w:hanging="284"/>
              <w:jc w:val="left"/>
            </w:pPr>
            <w:r>
              <w:t>31</w:t>
            </w:r>
            <w:r w:rsidR="00D925B7" w:rsidRPr="006D2E69">
              <w:t>.12.2027</w:t>
            </w:r>
          </w:p>
        </w:tc>
        <w:tc>
          <w:tcPr>
            <w:tcW w:w="2267" w:type="dxa"/>
            <w:vAlign w:val="center"/>
          </w:tcPr>
          <w:p w14:paraId="7093563F" w14:textId="684BE2D4" w:rsidR="00D925B7" w:rsidRPr="006D2E69" w:rsidRDefault="00D925B7" w:rsidP="00C94C7C">
            <w:pPr>
              <w:ind w:left="178"/>
              <w:jc w:val="left"/>
            </w:pPr>
            <w:r w:rsidRPr="006D2E69">
              <w:t>01.07.202</w:t>
            </w:r>
            <w:r w:rsidR="00A277B7">
              <w:t>6</w:t>
            </w:r>
            <w:r w:rsidRPr="006D2E69">
              <w:t>-</w:t>
            </w:r>
          </w:p>
          <w:p w14:paraId="5F6094A3" w14:textId="644F7228" w:rsidR="00D925B7" w:rsidRPr="006D2E69" w:rsidRDefault="00D925B7" w:rsidP="00C94C7C">
            <w:pPr>
              <w:ind w:left="447" w:hanging="284"/>
              <w:jc w:val="left"/>
            </w:pPr>
            <w:r w:rsidRPr="006D2E69">
              <w:t>01.12.202</w:t>
            </w:r>
            <w:r w:rsidR="00A277B7">
              <w:t>6</w:t>
            </w:r>
          </w:p>
        </w:tc>
      </w:tr>
    </w:tbl>
    <w:p w14:paraId="08A1D60F" w14:textId="77777777" w:rsidR="00CA0E58" w:rsidRPr="00D56AD8" w:rsidRDefault="00CA0E58" w:rsidP="00CA0E58">
      <w:pPr>
        <w:jc w:val="left"/>
        <w:outlineLvl w:val="0"/>
        <w:rPr>
          <w:b/>
          <w:highlight w:val="yellow"/>
        </w:rPr>
      </w:pPr>
    </w:p>
    <w:p w14:paraId="439DBEF0" w14:textId="77777777" w:rsidR="00CA0E58" w:rsidRPr="006D2E69" w:rsidRDefault="00CA0E58" w:rsidP="00CA0E58">
      <w:pPr>
        <w:jc w:val="left"/>
        <w:outlineLvl w:val="0"/>
        <w:rPr>
          <w:b/>
        </w:rPr>
      </w:pPr>
      <w:r w:rsidRPr="006D2E69">
        <w:rPr>
          <w:b/>
        </w:rPr>
        <w:t>Tabel 2. Tegevustega seotud näitajad</w:t>
      </w:r>
    </w:p>
    <w:p w14:paraId="15B2CD97" w14:textId="77777777" w:rsidR="00CA0E58" w:rsidRPr="006D2E69" w:rsidRDefault="00CA0E58" w:rsidP="00CA0E58">
      <w:pPr>
        <w:jc w:val="left"/>
        <w:outlineLvl w:val="0"/>
        <w:rPr>
          <w:i/>
          <w:color w:val="000000" w:themeColor="text1"/>
        </w:rPr>
      </w:pPr>
      <w:r w:rsidRPr="006D2E69">
        <w:rPr>
          <w:i/>
          <w:color w:val="000000" w:themeColor="text1"/>
        </w:rPr>
        <w:t xml:space="preserve">Tabelis kirjeldatakse </w:t>
      </w:r>
      <w:proofErr w:type="spellStart"/>
      <w:r w:rsidRPr="006D2E69">
        <w:rPr>
          <w:i/>
          <w:color w:val="000000" w:themeColor="text1"/>
        </w:rPr>
        <w:t>TAT-is</w:t>
      </w:r>
      <w:proofErr w:type="spellEnd"/>
      <w:r w:rsidRPr="006D2E69">
        <w:rPr>
          <w:i/>
          <w:color w:val="000000" w:themeColor="text1"/>
        </w:rPr>
        <w:t xml:space="preserve"> sätestatud indikaatoreid</w:t>
      </w:r>
    </w:p>
    <w:p w14:paraId="0785C983" w14:textId="77777777" w:rsidR="00CA0E58" w:rsidRPr="006D2E69" w:rsidRDefault="00CA0E58" w:rsidP="00CA0E58">
      <w:pPr>
        <w:jc w:val="left"/>
        <w:outlineLvl w:val="0"/>
        <w:rPr>
          <w:i/>
          <w:color w:val="000000" w:themeColor="text1"/>
        </w:rPr>
      </w:pPr>
    </w:p>
    <w:tbl>
      <w:tblPr>
        <w:tblW w:w="9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395"/>
        <w:gridCol w:w="2109"/>
        <w:gridCol w:w="1823"/>
        <w:gridCol w:w="1823"/>
      </w:tblGrid>
      <w:tr w:rsidR="00CA0E58" w:rsidRPr="006D2E69" w14:paraId="15A7CD4E" w14:textId="77777777" w:rsidTr="49925C73">
        <w:trPr>
          <w:trHeight w:val="602"/>
        </w:trPr>
        <w:tc>
          <w:tcPr>
            <w:tcW w:w="2297" w:type="dxa"/>
            <w:tcBorders>
              <w:top w:val="single" w:sz="4" w:space="0" w:color="auto"/>
              <w:left w:val="single" w:sz="4" w:space="0" w:color="auto"/>
              <w:bottom w:val="single" w:sz="4" w:space="0" w:color="auto"/>
              <w:right w:val="single" w:sz="4" w:space="0" w:color="auto"/>
            </w:tcBorders>
            <w:hideMark/>
          </w:tcPr>
          <w:p w14:paraId="32906E26" w14:textId="77777777" w:rsidR="00CA0E58" w:rsidRPr="006D2E69" w:rsidRDefault="00CA0E58" w:rsidP="00E22203">
            <w:pPr>
              <w:autoSpaceDE w:val="0"/>
              <w:autoSpaceDN w:val="0"/>
              <w:adjustRightInd w:val="0"/>
              <w:jc w:val="left"/>
              <w:rPr>
                <w:b/>
              </w:rPr>
            </w:pPr>
            <w:r w:rsidRPr="006D2E69">
              <w:rPr>
                <w:b/>
              </w:rPr>
              <w:t>Indikaator</w:t>
            </w:r>
          </w:p>
        </w:tc>
        <w:tc>
          <w:tcPr>
            <w:tcW w:w="1395" w:type="dxa"/>
            <w:tcBorders>
              <w:top w:val="single" w:sz="4" w:space="0" w:color="auto"/>
              <w:left w:val="single" w:sz="4" w:space="0" w:color="auto"/>
              <w:bottom w:val="single" w:sz="4" w:space="0" w:color="auto"/>
              <w:right w:val="single" w:sz="4" w:space="0" w:color="auto"/>
            </w:tcBorders>
            <w:hideMark/>
          </w:tcPr>
          <w:p w14:paraId="69DE6D30" w14:textId="77777777" w:rsidR="00CA0E58" w:rsidRPr="006D2E69" w:rsidRDefault="00CA0E58" w:rsidP="00E22203">
            <w:pPr>
              <w:autoSpaceDE w:val="0"/>
              <w:autoSpaceDN w:val="0"/>
              <w:adjustRightInd w:val="0"/>
              <w:jc w:val="left"/>
              <w:rPr>
                <w:b/>
              </w:rPr>
            </w:pPr>
            <w:r w:rsidRPr="006D2E69">
              <w:rPr>
                <w:b/>
              </w:rPr>
              <w:t>Indikaatori mõõtühik</w:t>
            </w:r>
          </w:p>
        </w:tc>
        <w:tc>
          <w:tcPr>
            <w:tcW w:w="2109" w:type="dxa"/>
            <w:tcBorders>
              <w:top w:val="single" w:sz="4" w:space="0" w:color="auto"/>
              <w:left w:val="single" w:sz="4" w:space="0" w:color="auto"/>
              <w:bottom w:val="single" w:sz="4" w:space="0" w:color="auto"/>
              <w:right w:val="single" w:sz="4" w:space="0" w:color="auto"/>
            </w:tcBorders>
            <w:hideMark/>
          </w:tcPr>
          <w:p w14:paraId="150FABEC" w14:textId="77777777" w:rsidR="00CA0E58" w:rsidRPr="006D2E69" w:rsidRDefault="00CA0E58" w:rsidP="00E22203">
            <w:pPr>
              <w:autoSpaceDE w:val="0"/>
              <w:autoSpaceDN w:val="0"/>
              <w:adjustRightInd w:val="0"/>
              <w:jc w:val="left"/>
              <w:rPr>
                <w:b/>
              </w:rPr>
            </w:pPr>
            <w:r w:rsidRPr="006D2E69">
              <w:rPr>
                <w:b/>
              </w:rPr>
              <w:t>Sihttase tegevuskava aastal</w:t>
            </w:r>
          </w:p>
        </w:tc>
        <w:tc>
          <w:tcPr>
            <w:tcW w:w="1823" w:type="dxa"/>
            <w:tcBorders>
              <w:top w:val="single" w:sz="4" w:space="0" w:color="auto"/>
              <w:left w:val="single" w:sz="4" w:space="0" w:color="auto"/>
              <w:bottom w:val="single" w:sz="4" w:space="0" w:color="auto"/>
              <w:right w:val="single" w:sz="4" w:space="0" w:color="auto"/>
            </w:tcBorders>
            <w:hideMark/>
          </w:tcPr>
          <w:p w14:paraId="15433C47" w14:textId="77777777" w:rsidR="00CA0E58" w:rsidRPr="006D2E69" w:rsidRDefault="00CA0E58" w:rsidP="00E22203">
            <w:pPr>
              <w:autoSpaceDE w:val="0"/>
              <w:autoSpaceDN w:val="0"/>
              <w:adjustRightInd w:val="0"/>
              <w:jc w:val="left"/>
              <w:rPr>
                <w:b/>
              </w:rPr>
            </w:pPr>
            <w:r w:rsidRPr="006D2E69">
              <w:rPr>
                <w:b/>
              </w:rPr>
              <w:t>Sihttase</w:t>
            </w:r>
          </w:p>
          <w:p w14:paraId="4F6C2478" w14:textId="77777777" w:rsidR="00CA0E58" w:rsidRPr="006D2E69" w:rsidRDefault="00CA0E58" w:rsidP="00E22203">
            <w:pPr>
              <w:autoSpaceDE w:val="0"/>
              <w:autoSpaceDN w:val="0"/>
              <w:adjustRightInd w:val="0"/>
              <w:jc w:val="left"/>
              <w:rPr>
                <w:b/>
              </w:rPr>
            </w:pPr>
            <w:r w:rsidRPr="006D2E69">
              <w:rPr>
                <w:b/>
              </w:rPr>
              <w:t>(2029)</w:t>
            </w:r>
          </w:p>
        </w:tc>
        <w:tc>
          <w:tcPr>
            <w:tcW w:w="1823" w:type="dxa"/>
            <w:tcBorders>
              <w:top w:val="single" w:sz="4" w:space="0" w:color="auto"/>
              <w:left w:val="single" w:sz="4" w:space="0" w:color="auto"/>
              <w:bottom w:val="single" w:sz="4" w:space="0" w:color="auto"/>
              <w:right w:val="single" w:sz="4" w:space="0" w:color="auto"/>
            </w:tcBorders>
          </w:tcPr>
          <w:p w14:paraId="02BFDDAC" w14:textId="77777777" w:rsidR="00CA0E58" w:rsidRPr="006D2E69" w:rsidRDefault="00CA0E58" w:rsidP="00E22203">
            <w:pPr>
              <w:autoSpaceDE w:val="0"/>
              <w:autoSpaceDN w:val="0"/>
              <w:adjustRightInd w:val="0"/>
              <w:jc w:val="left"/>
              <w:rPr>
                <w:b/>
              </w:rPr>
            </w:pPr>
            <w:r w:rsidRPr="006D2E69">
              <w:rPr>
                <w:b/>
              </w:rPr>
              <w:t>Selgitus</w:t>
            </w:r>
          </w:p>
        </w:tc>
      </w:tr>
      <w:tr w:rsidR="00CA0E58" w:rsidRPr="006D2E69" w14:paraId="357CCDDE" w14:textId="77777777" w:rsidTr="49925C73">
        <w:trPr>
          <w:trHeight w:val="585"/>
        </w:trPr>
        <w:tc>
          <w:tcPr>
            <w:tcW w:w="2297" w:type="dxa"/>
            <w:tcBorders>
              <w:top w:val="single" w:sz="4" w:space="0" w:color="auto"/>
              <w:left w:val="single" w:sz="4" w:space="0" w:color="auto"/>
              <w:bottom w:val="single" w:sz="4" w:space="0" w:color="auto"/>
              <w:right w:val="single" w:sz="4" w:space="0" w:color="auto"/>
            </w:tcBorders>
            <w:hideMark/>
          </w:tcPr>
          <w:p w14:paraId="617BD731" w14:textId="0C5FF03B" w:rsidR="00CA0E58" w:rsidRPr="006D2E69" w:rsidRDefault="00F2436B" w:rsidP="00E22203">
            <w:pPr>
              <w:autoSpaceDE w:val="0"/>
              <w:autoSpaceDN w:val="0"/>
              <w:adjustRightInd w:val="0"/>
              <w:jc w:val="left"/>
            </w:pPr>
            <w:r w:rsidRPr="006D2E69">
              <w:rPr>
                <w:b/>
                <w:bCs/>
                <w:i/>
                <w:iCs/>
                <w:lang w:eastAsia="et-EE" w:bidi="ar-SA"/>
              </w:rPr>
              <w:t xml:space="preserve">Kultuuriministeeriumi ja Riigikantselei partnerluslepingu nr 13-5/5094-1 tegevuste elluviimiseks (p. 7.3.2.1 – 7.3.2.7) </w:t>
            </w:r>
            <w:r w:rsidRPr="006D2E69">
              <w:rPr>
                <w:lang w:eastAsia="et-EE" w:bidi="ar-SA"/>
              </w:rPr>
              <w:t>ühise inforuumi koordinaatori (ametinimetus ESF projekti koordinaator) palkamine.</w:t>
            </w:r>
          </w:p>
        </w:tc>
        <w:tc>
          <w:tcPr>
            <w:tcW w:w="1395" w:type="dxa"/>
            <w:tcBorders>
              <w:top w:val="single" w:sz="4" w:space="0" w:color="auto"/>
              <w:left w:val="single" w:sz="4" w:space="0" w:color="auto"/>
              <w:bottom w:val="single" w:sz="4" w:space="0" w:color="auto"/>
              <w:right w:val="single" w:sz="4" w:space="0" w:color="auto"/>
            </w:tcBorders>
          </w:tcPr>
          <w:p w14:paraId="66FB69EF" w14:textId="709DF76D" w:rsidR="00CA0E58" w:rsidRPr="006D2E69" w:rsidRDefault="35DCE45E" w:rsidP="00E22203">
            <w:pPr>
              <w:autoSpaceDE w:val="0"/>
              <w:autoSpaceDN w:val="0"/>
              <w:adjustRightInd w:val="0"/>
              <w:jc w:val="left"/>
            </w:pPr>
            <w:r w:rsidRPr="006D2E69">
              <w:t>A</w:t>
            </w:r>
            <w:r w:rsidR="41259603" w:rsidRPr="006D2E69">
              <w:t xml:space="preserve">metikoht </w:t>
            </w:r>
          </w:p>
        </w:tc>
        <w:tc>
          <w:tcPr>
            <w:tcW w:w="2109" w:type="dxa"/>
            <w:tcBorders>
              <w:top w:val="single" w:sz="4" w:space="0" w:color="auto"/>
              <w:left w:val="single" w:sz="4" w:space="0" w:color="auto"/>
              <w:bottom w:val="single" w:sz="4" w:space="0" w:color="auto"/>
              <w:right w:val="single" w:sz="4" w:space="0" w:color="auto"/>
            </w:tcBorders>
          </w:tcPr>
          <w:p w14:paraId="561BEEAF" w14:textId="65C876F5" w:rsidR="00CA0E58" w:rsidRPr="006D2E69" w:rsidRDefault="41259603" w:rsidP="00E22203">
            <w:pPr>
              <w:autoSpaceDE w:val="0"/>
              <w:autoSpaceDN w:val="0"/>
              <w:adjustRightInd w:val="0"/>
              <w:jc w:val="left"/>
            </w:pPr>
            <w:r w:rsidRPr="006D2E69">
              <w:t>Ametikoht on</w:t>
            </w:r>
            <w:r w:rsidR="66A8D7DD" w:rsidRPr="006D2E69">
              <w:t xml:space="preserve"> </w:t>
            </w:r>
            <w:r w:rsidRPr="006D2E69">
              <w:t>loodud ja täidetud</w:t>
            </w:r>
            <w:r w:rsidR="077683F3" w:rsidRPr="006D2E69">
              <w:t>.</w:t>
            </w:r>
            <w:r w:rsidRPr="006D2E69">
              <w:t xml:space="preserve"> </w:t>
            </w:r>
          </w:p>
        </w:tc>
        <w:tc>
          <w:tcPr>
            <w:tcW w:w="1823" w:type="dxa"/>
            <w:tcBorders>
              <w:top w:val="single" w:sz="4" w:space="0" w:color="auto"/>
              <w:left w:val="single" w:sz="4" w:space="0" w:color="auto"/>
              <w:bottom w:val="single" w:sz="4" w:space="0" w:color="auto"/>
              <w:right w:val="single" w:sz="4" w:space="0" w:color="auto"/>
            </w:tcBorders>
          </w:tcPr>
          <w:p w14:paraId="08A088E4" w14:textId="5CF62120" w:rsidR="00CA0E58" w:rsidRPr="006D2E69" w:rsidRDefault="41259603" w:rsidP="00E22203">
            <w:pPr>
              <w:autoSpaceDE w:val="0"/>
              <w:autoSpaceDN w:val="0"/>
              <w:adjustRightInd w:val="0"/>
              <w:jc w:val="left"/>
            </w:pPr>
            <w:r w:rsidRPr="006D2E69">
              <w:t>Ametikoht on loodud ja täidetud ning lepingu eesmärgid on täidetud õigeaegselt ja esitatud tegevuskava</w:t>
            </w:r>
            <w:r w:rsidR="66A8D7DD" w:rsidRPr="006D2E69">
              <w:t>de</w:t>
            </w:r>
            <w:r w:rsidRPr="006D2E69">
              <w:t xml:space="preserve"> järgi</w:t>
            </w:r>
            <w:r w:rsidR="391806E0" w:rsidRPr="006D2E69">
              <w:t>.</w:t>
            </w:r>
            <w:r w:rsidRPr="006D2E69">
              <w:t xml:space="preserve">  </w:t>
            </w:r>
          </w:p>
        </w:tc>
        <w:tc>
          <w:tcPr>
            <w:tcW w:w="1823" w:type="dxa"/>
            <w:tcBorders>
              <w:top w:val="single" w:sz="4" w:space="0" w:color="auto"/>
              <w:left w:val="single" w:sz="4" w:space="0" w:color="auto"/>
              <w:bottom w:val="single" w:sz="4" w:space="0" w:color="auto"/>
              <w:right w:val="single" w:sz="4" w:space="0" w:color="auto"/>
            </w:tcBorders>
          </w:tcPr>
          <w:p w14:paraId="11B05A17" w14:textId="22406D37" w:rsidR="00CA0E58" w:rsidRPr="006D2E69" w:rsidRDefault="0A7FC16D" w:rsidP="1D118538">
            <w:pPr>
              <w:autoSpaceDE w:val="0"/>
              <w:autoSpaceDN w:val="0"/>
              <w:adjustRightInd w:val="0"/>
              <w:spacing w:line="264" w:lineRule="auto"/>
              <w:jc w:val="left"/>
              <w:rPr>
                <w:lang w:eastAsia="et-EE" w:bidi="ar-SA"/>
              </w:rPr>
            </w:pPr>
            <w:r w:rsidRPr="006D2E69">
              <w:rPr>
                <w:lang w:eastAsia="et-EE" w:bidi="ar-SA"/>
              </w:rPr>
              <w:t>Tagatud on lepingu täitmine nõutud</w:t>
            </w:r>
            <w:r w:rsidR="0E7ED9D2" w:rsidRPr="006D2E69">
              <w:rPr>
                <w:lang w:eastAsia="et-EE" w:bidi="ar-SA"/>
              </w:rPr>
              <w:t xml:space="preserve"> </w:t>
            </w:r>
            <w:r w:rsidRPr="006D2E69">
              <w:rPr>
                <w:lang w:eastAsia="et-EE" w:bidi="ar-SA"/>
              </w:rPr>
              <w:t>mahus koostöös Kultuuriministeeriumiga.</w:t>
            </w:r>
          </w:p>
        </w:tc>
      </w:tr>
      <w:tr w:rsidR="00CA0E58" w:rsidRPr="00D56AD8" w14:paraId="40425794" w14:textId="77777777" w:rsidTr="49925C73">
        <w:trPr>
          <w:trHeight w:val="423"/>
        </w:trPr>
        <w:tc>
          <w:tcPr>
            <w:tcW w:w="2297" w:type="dxa"/>
            <w:tcBorders>
              <w:top w:val="single" w:sz="4" w:space="0" w:color="auto"/>
              <w:left w:val="single" w:sz="4" w:space="0" w:color="auto"/>
              <w:bottom w:val="single" w:sz="4" w:space="0" w:color="auto"/>
              <w:right w:val="single" w:sz="4" w:space="0" w:color="auto"/>
            </w:tcBorders>
          </w:tcPr>
          <w:p w14:paraId="0FF28941" w14:textId="744FFAC1" w:rsidR="00CA0E58" w:rsidRPr="006D2E69" w:rsidRDefault="331F761B" w:rsidP="00E22203">
            <w:pPr>
              <w:autoSpaceDE w:val="0"/>
              <w:autoSpaceDN w:val="0"/>
              <w:adjustRightInd w:val="0"/>
              <w:jc w:val="left"/>
            </w:pPr>
            <w:r w:rsidRPr="006D2E69">
              <w:rPr>
                <w:b/>
                <w:bCs/>
                <w:i/>
                <w:iCs/>
                <w:lang w:eastAsia="et-EE" w:bidi="ar-SA"/>
              </w:rPr>
              <w:t>Kultuuriministeeriumi ja Riigikantselei partnerlusleping</w:t>
            </w:r>
            <w:r w:rsidR="003122C3">
              <w:rPr>
                <w:b/>
                <w:bCs/>
                <w:i/>
                <w:iCs/>
                <w:lang w:eastAsia="et-EE" w:bidi="ar-SA"/>
              </w:rPr>
              <w:t>u</w:t>
            </w:r>
            <w:r w:rsidRPr="006D2E69">
              <w:rPr>
                <w:b/>
                <w:bCs/>
                <w:i/>
                <w:iCs/>
                <w:lang w:eastAsia="et-EE" w:bidi="ar-SA"/>
              </w:rPr>
              <w:t xml:space="preserve"> nr 13-5/5094-1 punkt 7.3.2.2 kohaselt </w:t>
            </w:r>
            <w:r w:rsidRPr="006D2E69">
              <w:rPr>
                <w:lang w:eastAsia="et-EE" w:bidi="ar-SA"/>
              </w:rPr>
              <w:t>riigiinfo (</w:t>
            </w:r>
            <w:r w:rsidR="7B2FEBFE" w:rsidRPr="006D2E69">
              <w:rPr>
                <w:lang w:eastAsia="et-EE" w:bidi="ar-SA"/>
              </w:rPr>
              <w:t>sealhulgas</w:t>
            </w:r>
            <w:r w:rsidRPr="006D2E69">
              <w:rPr>
                <w:lang w:eastAsia="et-EE" w:bidi="ar-SA"/>
              </w:rPr>
              <w:t xml:space="preserve"> TARU ja kriis.ee) tõlkimise korraldamine vene ja inglise keelde</w:t>
            </w:r>
          </w:p>
        </w:tc>
        <w:tc>
          <w:tcPr>
            <w:tcW w:w="1395" w:type="dxa"/>
            <w:tcBorders>
              <w:top w:val="single" w:sz="4" w:space="0" w:color="auto"/>
              <w:left w:val="single" w:sz="4" w:space="0" w:color="auto"/>
              <w:bottom w:val="single" w:sz="4" w:space="0" w:color="auto"/>
              <w:right w:val="single" w:sz="4" w:space="0" w:color="auto"/>
            </w:tcBorders>
          </w:tcPr>
          <w:p w14:paraId="668840A7" w14:textId="083B4F1D" w:rsidR="00CA0E58" w:rsidRPr="006D2E69" w:rsidRDefault="6EBD16D8" w:rsidP="00E22203">
            <w:pPr>
              <w:autoSpaceDE w:val="0"/>
              <w:autoSpaceDN w:val="0"/>
              <w:adjustRightInd w:val="0"/>
              <w:jc w:val="left"/>
            </w:pPr>
            <w:r w:rsidRPr="006D2E69">
              <w:t>T</w:t>
            </w:r>
            <w:r w:rsidR="73AA1230" w:rsidRPr="006D2E69">
              <w:t>õlke</w:t>
            </w:r>
            <w:r w:rsidR="7CF69266" w:rsidRPr="006D2E69">
              <w:t>-</w:t>
            </w:r>
            <w:r w:rsidR="73AA1230" w:rsidRPr="006D2E69">
              <w:t>lepingud</w:t>
            </w:r>
          </w:p>
        </w:tc>
        <w:tc>
          <w:tcPr>
            <w:tcW w:w="2109" w:type="dxa"/>
            <w:tcBorders>
              <w:top w:val="single" w:sz="4" w:space="0" w:color="auto"/>
              <w:left w:val="single" w:sz="4" w:space="0" w:color="auto"/>
              <w:bottom w:val="single" w:sz="4" w:space="0" w:color="auto"/>
              <w:right w:val="single" w:sz="4" w:space="0" w:color="auto"/>
            </w:tcBorders>
          </w:tcPr>
          <w:p w14:paraId="5023C2C3" w14:textId="4B5F0CDD" w:rsidR="00CA0E58" w:rsidRPr="006D2E69" w:rsidRDefault="650C97FC" w:rsidP="00E22203">
            <w:pPr>
              <w:autoSpaceDE w:val="0"/>
              <w:autoSpaceDN w:val="0"/>
              <w:adjustRightInd w:val="0"/>
              <w:jc w:val="left"/>
            </w:pPr>
            <w:r w:rsidRPr="006D2E69">
              <w:t>On sõlmitud tõlkelepingud riigihan</w:t>
            </w:r>
            <w:r w:rsidR="5E152EC1" w:rsidRPr="006D2E69">
              <w:t>k</w:t>
            </w:r>
            <w:r w:rsidRPr="006D2E69">
              <w:t>e</w:t>
            </w:r>
            <w:r w:rsidR="2B87A562" w:rsidRPr="006D2E69">
              <w:t xml:space="preserve"> edukate</w:t>
            </w:r>
            <w:r w:rsidRPr="006D2E69">
              <w:t xml:space="preserve"> pakkujatega (</w:t>
            </w:r>
            <w:r w:rsidR="66A8D7DD" w:rsidRPr="006D2E69">
              <w:t>eesti-</w:t>
            </w:r>
            <w:r w:rsidRPr="006D2E69">
              <w:t xml:space="preserve">inglise ja </w:t>
            </w:r>
            <w:r w:rsidR="66A8D7DD" w:rsidRPr="006D2E69">
              <w:t>eesti-</w:t>
            </w:r>
            <w:r w:rsidRPr="006D2E69">
              <w:t>vene keele</w:t>
            </w:r>
            <w:r w:rsidR="66A8D7DD" w:rsidRPr="006D2E69">
              <w:t>suundades</w:t>
            </w:r>
            <w:r w:rsidRPr="006D2E69">
              <w:t>)</w:t>
            </w:r>
            <w:r w:rsidR="44449AEC" w:rsidRPr="006D2E69">
              <w:t>.</w:t>
            </w:r>
          </w:p>
          <w:p w14:paraId="14252FCC" w14:textId="5B8E0F1C" w:rsidR="00CA0E58" w:rsidRPr="006D2E69" w:rsidRDefault="04649597" w:rsidP="6F6D0B61">
            <w:pPr>
              <w:autoSpaceDE w:val="0"/>
              <w:autoSpaceDN w:val="0"/>
              <w:adjustRightInd w:val="0"/>
              <w:jc w:val="left"/>
            </w:pPr>
            <w:r w:rsidRPr="006D2E69">
              <w:t>Tegevsute elluviimisel lähtutakse olemasolevatest lepingutest.</w:t>
            </w:r>
          </w:p>
        </w:tc>
        <w:tc>
          <w:tcPr>
            <w:tcW w:w="1823" w:type="dxa"/>
            <w:tcBorders>
              <w:top w:val="single" w:sz="4" w:space="0" w:color="auto"/>
              <w:left w:val="single" w:sz="4" w:space="0" w:color="auto"/>
              <w:bottom w:val="single" w:sz="4" w:space="0" w:color="auto"/>
              <w:right w:val="single" w:sz="4" w:space="0" w:color="auto"/>
            </w:tcBorders>
          </w:tcPr>
          <w:p w14:paraId="71A75283" w14:textId="7C1E935F" w:rsidR="00CA0E58" w:rsidRPr="006D2E69" w:rsidRDefault="00F2436B" w:rsidP="00E22203">
            <w:pPr>
              <w:autoSpaceDE w:val="0"/>
              <w:autoSpaceDN w:val="0"/>
              <w:adjustRightInd w:val="0"/>
              <w:jc w:val="left"/>
            </w:pPr>
            <w:r w:rsidRPr="006D2E69">
              <w:t xml:space="preserve">Tõlkehangete regulaarne </w:t>
            </w:r>
            <w:r w:rsidR="00AE1C30" w:rsidRPr="006D2E69">
              <w:t>korraldamine ning lepingute</w:t>
            </w:r>
            <w:r w:rsidRPr="006D2E69">
              <w:t xml:space="preserve"> õigeaegne uuendamine</w:t>
            </w:r>
            <w:r w:rsidR="00AE1C30" w:rsidRPr="006D2E69">
              <w:t xml:space="preserve">; tõlketeenus toimub oluliste tõrgeteta. </w:t>
            </w:r>
          </w:p>
        </w:tc>
        <w:tc>
          <w:tcPr>
            <w:tcW w:w="1823" w:type="dxa"/>
            <w:tcBorders>
              <w:top w:val="single" w:sz="4" w:space="0" w:color="auto"/>
              <w:left w:val="single" w:sz="4" w:space="0" w:color="auto"/>
              <w:bottom w:val="single" w:sz="4" w:space="0" w:color="auto"/>
              <w:right w:val="single" w:sz="4" w:space="0" w:color="auto"/>
            </w:tcBorders>
          </w:tcPr>
          <w:p w14:paraId="1D8FB1BF" w14:textId="1C0A12C9" w:rsidR="00F2436B" w:rsidRPr="006D2E69" w:rsidRDefault="7DE6280B" w:rsidP="4300AEAA">
            <w:pPr>
              <w:spacing w:line="264" w:lineRule="auto"/>
              <w:jc w:val="left"/>
              <w:rPr>
                <w:rFonts w:eastAsia="Times New Roman"/>
                <w:lang w:eastAsia="et-EE" w:bidi="ar-SA"/>
              </w:rPr>
            </w:pPr>
            <w:r w:rsidRPr="006D2E69">
              <w:rPr>
                <w:rFonts w:eastAsia="Times New Roman"/>
                <w:lang w:eastAsia="et-EE" w:bidi="ar-SA"/>
              </w:rPr>
              <w:t>Korralda</w:t>
            </w:r>
            <w:r w:rsidR="7CD2F5BF" w:rsidRPr="006D2E69">
              <w:rPr>
                <w:rFonts w:eastAsia="Times New Roman"/>
                <w:lang w:eastAsia="et-EE" w:bidi="ar-SA"/>
              </w:rPr>
              <w:t>takse r</w:t>
            </w:r>
            <w:r w:rsidRPr="006D2E69">
              <w:rPr>
                <w:rFonts w:eastAsia="Times New Roman"/>
                <w:sz w:val="23"/>
                <w:szCs w:val="23"/>
              </w:rPr>
              <w:t>iigiinfo tõlkimist, et t</w:t>
            </w:r>
            <w:r w:rsidR="428A7139" w:rsidRPr="006D2E69">
              <w:rPr>
                <w:rFonts w:eastAsia="Times New Roman"/>
                <w:sz w:val="23"/>
                <w:szCs w:val="23"/>
              </w:rPr>
              <w:t xml:space="preserve">õsta </w:t>
            </w:r>
            <w:r w:rsidR="5D5D4F5F" w:rsidRPr="006D2E69">
              <w:rPr>
                <w:rFonts w:eastAsia="Times New Roman"/>
                <w:sz w:val="23"/>
                <w:szCs w:val="23"/>
              </w:rPr>
              <w:t>eri keele- ja kultuuritaustaga inimeste</w:t>
            </w:r>
            <w:r w:rsidR="428A7139" w:rsidRPr="006D2E69">
              <w:rPr>
                <w:rFonts w:eastAsia="Times New Roman"/>
                <w:sz w:val="23"/>
                <w:szCs w:val="23"/>
              </w:rPr>
              <w:t xml:space="preserve">  hulgas teadlikkust </w:t>
            </w:r>
            <w:r w:rsidR="632F51FA" w:rsidRPr="006D2E69">
              <w:rPr>
                <w:rFonts w:eastAsia="Times New Roman"/>
                <w:sz w:val="23"/>
                <w:szCs w:val="23"/>
              </w:rPr>
              <w:t xml:space="preserve">kriisiolukorras </w:t>
            </w:r>
            <w:r w:rsidR="428A7139" w:rsidRPr="006D2E69">
              <w:rPr>
                <w:rFonts w:eastAsia="Times New Roman"/>
                <w:sz w:val="23"/>
                <w:szCs w:val="23"/>
              </w:rPr>
              <w:t>käitumisjuhistest</w:t>
            </w:r>
            <w:r w:rsidR="45DB9A05" w:rsidRPr="006D2E69">
              <w:rPr>
                <w:rFonts w:eastAsia="Times New Roman"/>
                <w:sz w:val="23"/>
                <w:szCs w:val="23"/>
              </w:rPr>
              <w:t xml:space="preserve"> ja muudest </w:t>
            </w:r>
            <w:r w:rsidR="00AE2FBF">
              <w:rPr>
                <w:rFonts w:eastAsia="Times New Roman"/>
                <w:sz w:val="23"/>
                <w:szCs w:val="23"/>
              </w:rPr>
              <w:t>ühiskondlikest olulistest teemadest</w:t>
            </w:r>
            <w:r w:rsidR="428A7139" w:rsidRPr="006D2E69">
              <w:rPr>
                <w:rFonts w:eastAsia="Times New Roman"/>
                <w:sz w:val="23"/>
                <w:szCs w:val="23"/>
              </w:rPr>
              <w:t xml:space="preserve">. </w:t>
            </w:r>
          </w:p>
          <w:p w14:paraId="3B156EA4" w14:textId="77777777" w:rsidR="00CA0E58" w:rsidRPr="006D2E69" w:rsidRDefault="00CA0E58" w:rsidP="00E22203">
            <w:pPr>
              <w:autoSpaceDE w:val="0"/>
              <w:autoSpaceDN w:val="0"/>
              <w:adjustRightInd w:val="0"/>
              <w:jc w:val="left"/>
            </w:pPr>
          </w:p>
        </w:tc>
      </w:tr>
      <w:tr w:rsidR="00796021" w:rsidRPr="00D56AD8" w14:paraId="53F51889" w14:textId="77777777" w:rsidTr="49925C73">
        <w:trPr>
          <w:trHeight w:val="423"/>
        </w:trPr>
        <w:tc>
          <w:tcPr>
            <w:tcW w:w="2297" w:type="dxa"/>
            <w:tcBorders>
              <w:top w:val="single" w:sz="4" w:space="0" w:color="auto"/>
              <w:left w:val="single" w:sz="4" w:space="0" w:color="auto"/>
              <w:bottom w:val="single" w:sz="4" w:space="0" w:color="auto"/>
              <w:right w:val="single" w:sz="4" w:space="0" w:color="auto"/>
            </w:tcBorders>
          </w:tcPr>
          <w:p w14:paraId="6966DB68" w14:textId="118280D3" w:rsidR="00796021" w:rsidRPr="006D2E69" w:rsidRDefault="1BB8EF23" w:rsidP="617D01F4">
            <w:pPr>
              <w:autoSpaceDE w:val="0"/>
              <w:autoSpaceDN w:val="0"/>
              <w:adjustRightInd w:val="0"/>
              <w:jc w:val="left"/>
              <w:rPr>
                <w:b/>
                <w:bCs/>
                <w:i/>
                <w:iCs/>
                <w:lang w:eastAsia="et-EE" w:bidi="ar-SA"/>
              </w:rPr>
            </w:pPr>
            <w:r w:rsidRPr="617D01F4">
              <w:rPr>
                <w:b/>
                <w:bCs/>
                <w:i/>
                <w:iCs/>
                <w:lang w:eastAsia="et-EE" w:bidi="ar-SA"/>
              </w:rPr>
              <w:t xml:space="preserve">Kultuuriministeeriumi ja Riigikantselei </w:t>
            </w:r>
            <w:r w:rsidRPr="006A676C">
              <w:rPr>
                <w:b/>
                <w:bCs/>
                <w:i/>
                <w:iCs/>
                <w:lang w:eastAsia="et-EE" w:bidi="ar-SA"/>
              </w:rPr>
              <w:t>partnerlusleping</w:t>
            </w:r>
            <w:r w:rsidR="7AF40CAC" w:rsidRPr="006A676C">
              <w:rPr>
                <w:b/>
                <w:bCs/>
                <w:i/>
                <w:iCs/>
                <w:lang w:eastAsia="et-EE" w:bidi="ar-SA"/>
              </w:rPr>
              <w:t>u</w:t>
            </w:r>
            <w:r w:rsidRPr="006A676C">
              <w:rPr>
                <w:b/>
                <w:bCs/>
                <w:i/>
                <w:iCs/>
                <w:lang w:eastAsia="et-EE" w:bidi="ar-SA"/>
              </w:rPr>
              <w:t xml:space="preserve"> nr 13-5/5094-1  punkt 7.3.2.3 kohaselt</w:t>
            </w:r>
            <w:r w:rsidRPr="006A676C">
              <w:rPr>
                <w:rFonts w:eastAsia="Times New Roman"/>
                <w:b/>
                <w:bCs/>
                <w:i/>
                <w:iCs/>
                <w:lang w:eastAsia="et-EE" w:bidi="ar-SA"/>
              </w:rPr>
              <w:t xml:space="preserve"> </w:t>
            </w:r>
            <w:r w:rsidR="006A676C" w:rsidRPr="006A676C">
              <w:rPr>
                <w:rFonts w:eastAsia="Times New Roman"/>
              </w:rPr>
              <w:t>Eri keele- ja kultuuri taustaga inimestega valitsuskommunikatsiooni edendamise töörühma</w:t>
            </w:r>
            <w:r w:rsidR="006A676C" w:rsidRPr="006A676C" w:rsidDel="006A676C">
              <w:rPr>
                <w:rFonts w:eastAsia="Times New Roman"/>
              </w:rPr>
              <w:t xml:space="preserve"> </w:t>
            </w:r>
            <w:r w:rsidR="006D5FBD" w:rsidRPr="006A676C">
              <w:rPr>
                <w:rFonts w:eastAsia="Times New Roman"/>
              </w:rPr>
              <w:t>töö jätkamine</w:t>
            </w:r>
          </w:p>
        </w:tc>
        <w:tc>
          <w:tcPr>
            <w:tcW w:w="1395" w:type="dxa"/>
            <w:tcBorders>
              <w:top w:val="single" w:sz="4" w:space="0" w:color="auto"/>
              <w:left w:val="single" w:sz="4" w:space="0" w:color="auto"/>
              <w:bottom w:val="single" w:sz="4" w:space="0" w:color="auto"/>
              <w:right w:val="single" w:sz="4" w:space="0" w:color="auto"/>
            </w:tcBorders>
          </w:tcPr>
          <w:p w14:paraId="29FC1733" w14:textId="27FC61C8" w:rsidR="00796021" w:rsidRPr="006D2E69" w:rsidRDefault="00796021" w:rsidP="00E22203">
            <w:pPr>
              <w:autoSpaceDE w:val="0"/>
              <w:autoSpaceDN w:val="0"/>
              <w:adjustRightInd w:val="0"/>
              <w:jc w:val="left"/>
            </w:pPr>
            <w:r w:rsidRPr="006D2E69">
              <w:t xml:space="preserve">Töörühm </w:t>
            </w:r>
          </w:p>
        </w:tc>
        <w:tc>
          <w:tcPr>
            <w:tcW w:w="2109" w:type="dxa"/>
            <w:tcBorders>
              <w:top w:val="single" w:sz="4" w:space="0" w:color="auto"/>
              <w:left w:val="single" w:sz="4" w:space="0" w:color="auto"/>
              <w:bottom w:val="single" w:sz="4" w:space="0" w:color="auto"/>
              <w:right w:val="single" w:sz="4" w:space="0" w:color="auto"/>
            </w:tcBorders>
          </w:tcPr>
          <w:p w14:paraId="53C203A4" w14:textId="56DB643D" w:rsidR="0AB10A33" w:rsidRDefault="0AB10A33" w:rsidP="49925C73">
            <w:pPr>
              <w:jc w:val="left"/>
            </w:pPr>
            <w:r>
              <w:t>Kinnitatud on t</w:t>
            </w:r>
            <w:r w:rsidR="5E5DBD98">
              <w:t>öörühma koosseis</w:t>
            </w:r>
            <w:r w:rsidR="335BC8B2">
              <w:t xml:space="preserve">, </w:t>
            </w:r>
            <w:r w:rsidR="5E5DBD98">
              <w:t>toimimispõhimõtt</w:t>
            </w:r>
            <w:r w:rsidR="6A39F272">
              <w:t>ed ja eesmärgid</w:t>
            </w:r>
            <w:r w:rsidR="649DBB00">
              <w:t xml:space="preserve"> ning töörühm jätkab tegevust</w:t>
            </w:r>
          </w:p>
          <w:p w14:paraId="086A112D" w14:textId="77777777" w:rsidR="00796021" w:rsidRDefault="00796021" w:rsidP="00E22203">
            <w:pPr>
              <w:autoSpaceDE w:val="0"/>
              <w:autoSpaceDN w:val="0"/>
              <w:adjustRightInd w:val="0"/>
              <w:jc w:val="left"/>
              <w:rPr>
                <w:bCs/>
              </w:rPr>
            </w:pPr>
          </w:p>
          <w:p w14:paraId="4712C104" w14:textId="7C2FC30A" w:rsidR="006D5FBD" w:rsidRPr="006D2E69" w:rsidRDefault="0711FC87" w:rsidP="00E22203">
            <w:pPr>
              <w:autoSpaceDE w:val="0"/>
              <w:autoSpaceDN w:val="0"/>
              <w:adjustRightInd w:val="0"/>
              <w:jc w:val="left"/>
            </w:pPr>
            <w:r>
              <w:t>.</w:t>
            </w:r>
          </w:p>
        </w:tc>
        <w:tc>
          <w:tcPr>
            <w:tcW w:w="1823" w:type="dxa"/>
            <w:tcBorders>
              <w:top w:val="single" w:sz="4" w:space="0" w:color="auto"/>
              <w:left w:val="single" w:sz="4" w:space="0" w:color="auto"/>
              <w:bottom w:val="single" w:sz="4" w:space="0" w:color="auto"/>
              <w:right w:val="single" w:sz="4" w:space="0" w:color="auto"/>
            </w:tcBorders>
          </w:tcPr>
          <w:p w14:paraId="358386DA" w14:textId="40288D78" w:rsidR="00796021" w:rsidRPr="006D2E69" w:rsidRDefault="00C80BB5" w:rsidP="00E22203">
            <w:pPr>
              <w:autoSpaceDE w:val="0"/>
              <w:autoSpaceDN w:val="0"/>
              <w:adjustRightInd w:val="0"/>
              <w:jc w:val="left"/>
            </w:pPr>
            <w:r w:rsidRPr="006D2E69">
              <w:t>Toimuvad regulaarsed kohtumised</w:t>
            </w:r>
            <w:r w:rsidR="3DF92224" w:rsidRPr="006D2E69">
              <w:t>.</w:t>
            </w:r>
          </w:p>
        </w:tc>
        <w:tc>
          <w:tcPr>
            <w:tcW w:w="1823" w:type="dxa"/>
            <w:tcBorders>
              <w:top w:val="single" w:sz="4" w:space="0" w:color="auto"/>
              <w:left w:val="single" w:sz="4" w:space="0" w:color="auto"/>
              <w:bottom w:val="single" w:sz="4" w:space="0" w:color="auto"/>
              <w:right w:val="single" w:sz="4" w:space="0" w:color="auto"/>
            </w:tcBorders>
          </w:tcPr>
          <w:p w14:paraId="11D92F37" w14:textId="38771E45" w:rsidR="00796021" w:rsidRPr="006D2E69" w:rsidRDefault="559A2DF6" w:rsidP="49925C73">
            <w:pPr>
              <w:autoSpaceDE w:val="0"/>
              <w:autoSpaceDN w:val="0"/>
              <w:adjustRightInd w:val="0"/>
              <w:jc w:val="left"/>
              <w:rPr>
                <w:lang w:eastAsia="et-EE" w:bidi="ar-SA"/>
              </w:rPr>
            </w:pPr>
            <w:r>
              <w:t xml:space="preserve">Välja on töötatud </w:t>
            </w:r>
            <w:r w:rsidR="5F720FD0">
              <w:t xml:space="preserve"> riigiasutustele soovituslikud muuke</w:t>
            </w:r>
            <w:r w:rsidR="54877423">
              <w:t>e</w:t>
            </w:r>
            <w:r w:rsidR="5F720FD0">
              <w:t>lse (inglise- ja vene keelse) kommunikatsiooni põhimõtted ja standardid</w:t>
            </w:r>
            <w:r w:rsidR="69069CC4">
              <w:t xml:space="preserve"> </w:t>
            </w:r>
            <w:r w:rsidR="69069CC4" w:rsidRPr="49925C73">
              <w:rPr>
                <w:rFonts w:eastAsia="Times New Roman"/>
              </w:rPr>
              <w:t>ning nende tutvustamiseks koostatakse üksleht</w:t>
            </w:r>
            <w:r w:rsidR="5F720FD0">
              <w:t xml:space="preserve">.    </w:t>
            </w:r>
          </w:p>
        </w:tc>
      </w:tr>
      <w:tr w:rsidR="00796021" w:rsidRPr="00D56AD8" w14:paraId="6A1F0E6A" w14:textId="77777777" w:rsidTr="49925C73">
        <w:trPr>
          <w:trHeight w:val="423"/>
        </w:trPr>
        <w:tc>
          <w:tcPr>
            <w:tcW w:w="2297" w:type="dxa"/>
            <w:tcBorders>
              <w:top w:val="single" w:sz="4" w:space="0" w:color="auto"/>
              <w:left w:val="single" w:sz="4" w:space="0" w:color="auto"/>
              <w:bottom w:val="single" w:sz="4" w:space="0" w:color="auto"/>
              <w:right w:val="single" w:sz="4" w:space="0" w:color="auto"/>
            </w:tcBorders>
          </w:tcPr>
          <w:p w14:paraId="15FBAB0C" w14:textId="70DB502F" w:rsidR="00796021" w:rsidRPr="006D2E69" w:rsidRDefault="50EFB63B" w:rsidP="357AAEF8">
            <w:pPr>
              <w:autoSpaceDE w:val="0"/>
              <w:autoSpaceDN w:val="0"/>
              <w:adjustRightInd w:val="0"/>
              <w:jc w:val="left"/>
              <w:rPr>
                <w:lang w:eastAsia="et-EE" w:bidi="ar-SA"/>
              </w:rPr>
            </w:pPr>
            <w:r w:rsidRPr="006D2E69">
              <w:rPr>
                <w:b/>
                <w:bCs/>
                <w:i/>
                <w:iCs/>
                <w:lang w:eastAsia="et-EE" w:bidi="ar-SA"/>
              </w:rPr>
              <w:lastRenderedPageBreak/>
              <w:t>Kultuuriministeeriumi ja Riigikantselei partnerlusleping</w:t>
            </w:r>
            <w:r w:rsidR="005A6975">
              <w:rPr>
                <w:b/>
                <w:bCs/>
                <w:i/>
                <w:iCs/>
                <w:lang w:eastAsia="et-EE" w:bidi="ar-SA"/>
              </w:rPr>
              <w:t>u</w:t>
            </w:r>
            <w:r w:rsidRPr="006D2E69">
              <w:rPr>
                <w:b/>
                <w:bCs/>
                <w:i/>
                <w:iCs/>
                <w:lang w:eastAsia="et-EE" w:bidi="ar-SA"/>
              </w:rPr>
              <w:t xml:space="preserve"> punkt nr 13-5/5094-1  7.3.2.4 kohaselt </w:t>
            </w:r>
            <w:r w:rsidR="54C4D8F4" w:rsidRPr="006D2E69">
              <w:rPr>
                <w:rFonts w:eastAsia="Times New Roman"/>
              </w:rPr>
              <w:t xml:space="preserve">Eri keele- ja kultuuritaustaga </w:t>
            </w:r>
            <w:r w:rsidRPr="006D2E69">
              <w:rPr>
                <w:rFonts w:eastAsia="Times New Roman"/>
              </w:rPr>
              <w:t xml:space="preserve">Eesti </w:t>
            </w:r>
            <w:r w:rsidR="4A27C7D7" w:rsidRPr="006D2E69">
              <w:rPr>
                <w:rFonts w:eastAsia="Times New Roman"/>
              </w:rPr>
              <w:t>elanike</w:t>
            </w:r>
            <w:r w:rsidRPr="006D2E69">
              <w:rPr>
                <w:rFonts w:eastAsia="Times New Roman"/>
              </w:rPr>
              <w:t xml:space="preserve"> hulgas Eesti riigi ja kultuuri kohalolu tajumise tõstmine</w:t>
            </w:r>
          </w:p>
        </w:tc>
        <w:tc>
          <w:tcPr>
            <w:tcW w:w="1395" w:type="dxa"/>
            <w:tcBorders>
              <w:top w:val="single" w:sz="4" w:space="0" w:color="auto"/>
              <w:left w:val="single" w:sz="4" w:space="0" w:color="auto"/>
              <w:bottom w:val="single" w:sz="4" w:space="0" w:color="auto"/>
              <w:right w:val="single" w:sz="4" w:space="0" w:color="auto"/>
            </w:tcBorders>
          </w:tcPr>
          <w:p w14:paraId="72DDB490" w14:textId="4B92D3A1" w:rsidR="00796021" w:rsidRPr="006D2E69" w:rsidRDefault="34A203F3" w:rsidP="4300AEAA">
            <w:pPr>
              <w:autoSpaceDE w:val="0"/>
              <w:autoSpaceDN w:val="0"/>
              <w:adjustRightInd w:val="0"/>
              <w:jc w:val="left"/>
            </w:pPr>
            <w:r w:rsidRPr="006D2E69">
              <w:t>Toetatud ürituste arv</w:t>
            </w:r>
            <w:r w:rsidR="46145B77" w:rsidRPr="006D2E69">
              <w:t xml:space="preserve"> </w:t>
            </w:r>
          </w:p>
        </w:tc>
        <w:tc>
          <w:tcPr>
            <w:tcW w:w="2109" w:type="dxa"/>
            <w:tcBorders>
              <w:top w:val="single" w:sz="4" w:space="0" w:color="auto"/>
              <w:left w:val="single" w:sz="4" w:space="0" w:color="auto"/>
              <w:bottom w:val="single" w:sz="4" w:space="0" w:color="auto"/>
              <w:right w:val="single" w:sz="4" w:space="0" w:color="auto"/>
            </w:tcBorders>
          </w:tcPr>
          <w:p w14:paraId="5F1D3FC3" w14:textId="19114C3B" w:rsidR="00C80BB5" w:rsidRPr="006D2E69" w:rsidRDefault="5F720FD0" w:rsidP="4300AEAA">
            <w:pPr>
              <w:tabs>
                <w:tab w:val="left" w:pos="426"/>
              </w:tabs>
              <w:spacing w:line="264" w:lineRule="auto"/>
              <w:jc w:val="left"/>
            </w:pPr>
            <w:bookmarkStart w:id="1" w:name="_Hlk167194412"/>
            <w:bookmarkStart w:id="2" w:name="_Hlk167194648"/>
            <w:r w:rsidRPr="006D2E69">
              <w:t>Riigikantselei on toetanud</w:t>
            </w:r>
            <w:r w:rsidR="48819830" w:rsidRPr="006D2E69">
              <w:t xml:space="preserve"> Eesti riigi</w:t>
            </w:r>
            <w:r w:rsidR="7E295010" w:rsidRPr="006D2E69">
              <w:t xml:space="preserve">le </w:t>
            </w:r>
            <w:r w:rsidR="4A1651E4" w:rsidRPr="006D2E69">
              <w:t xml:space="preserve">vähemalt </w:t>
            </w:r>
            <w:r w:rsidR="008412CF" w:rsidRPr="006D2E69">
              <w:t>kahe</w:t>
            </w:r>
            <w:r w:rsidR="4A1651E4" w:rsidRPr="006D2E69">
              <w:t xml:space="preserve"> </w:t>
            </w:r>
            <w:r w:rsidR="7E295010" w:rsidRPr="006D2E69">
              <w:t>tähtsa</w:t>
            </w:r>
            <w:r w:rsidR="1ED24A27" w:rsidRPr="006D2E69">
              <w:t xml:space="preserve"> </w:t>
            </w:r>
            <w:r w:rsidR="74622AD4" w:rsidRPr="006D2E69">
              <w:t>tähtpäeva</w:t>
            </w:r>
            <w:r w:rsidR="48819830" w:rsidRPr="006D2E69">
              <w:t xml:space="preserve"> </w:t>
            </w:r>
            <w:r w:rsidRPr="006D2E69">
              <w:t xml:space="preserve"> </w:t>
            </w:r>
            <w:bookmarkEnd w:id="1"/>
            <w:r w:rsidRPr="006D2E69">
              <w:t xml:space="preserve">korraldajaid </w:t>
            </w:r>
            <w:r w:rsidR="46145B77" w:rsidRPr="006D2E69">
              <w:t>Ida-Virumaa</w:t>
            </w:r>
            <w:r w:rsidRPr="006D2E69">
              <w:t>l kommunikatsioonitegevustega</w:t>
            </w:r>
            <w:r w:rsidR="7978EFE7" w:rsidRPr="006D2E69">
              <w:t>.</w:t>
            </w:r>
          </w:p>
          <w:p w14:paraId="02C515A6" w14:textId="77777777" w:rsidR="00C80BB5" w:rsidRPr="006D2E69" w:rsidRDefault="00C80BB5" w:rsidP="00796021">
            <w:pPr>
              <w:tabs>
                <w:tab w:val="left" w:pos="426"/>
              </w:tabs>
              <w:spacing w:line="264" w:lineRule="auto"/>
              <w:jc w:val="left"/>
            </w:pPr>
          </w:p>
          <w:bookmarkEnd w:id="2"/>
          <w:p w14:paraId="3E64E3E9" w14:textId="764B1244" w:rsidR="00796021" w:rsidRPr="006D2E69" w:rsidRDefault="00796021" w:rsidP="00796021">
            <w:pPr>
              <w:tabs>
                <w:tab w:val="left" w:pos="426"/>
              </w:tabs>
              <w:spacing w:line="264" w:lineRule="auto"/>
              <w:jc w:val="left"/>
              <w:rPr>
                <w:bCs/>
              </w:rPr>
            </w:pPr>
            <w:r w:rsidRPr="006D2E69">
              <w:t xml:space="preserve"> </w:t>
            </w:r>
          </w:p>
        </w:tc>
        <w:tc>
          <w:tcPr>
            <w:tcW w:w="1823" w:type="dxa"/>
            <w:tcBorders>
              <w:top w:val="single" w:sz="4" w:space="0" w:color="auto"/>
              <w:left w:val="single" w:sz="4" w:space="0" w:color="auto"/>
              <w:bottom w:val="single" w:sz="4" w:space="0" w:color="auto"/>
              <w:right w:val="single" w:sz="4" w:space="0" w:color="auto"/>
            </w:tcBorders>
          </w:tcPr>
          <w:p w14:paraId="3F883531" w14:textId="0E6C5245" w:rsidR="00796021" w:rsidRPr="00522590" w:rsidRDefault="787CDC5D" w:rsidP="49925C73">
            <w:pPr>
              <w:autoSpaceDE w:val="0"/>
              <w:autoSpaceDN w:val="0"/>
              <w:adjustRightInd w:val="0"/>
              <w:jc w:val="left"/>
              <w:rPr>
                <w:highlight w:val="yellow"/>
              </w:rPr>
            </w:pPr>
            <w:r>
              <w:t xml:space="preserve">Eesti riigile oluliste tähtpäevade </w:t>
            </w:r>
            <w:r w:rsidR="0DAA2894">
              <w:t xml:space="preserve">(Euroopa päev, </w:t>
            </w:r>
            <w:proofErr w:type="spellStart"/>
            <w:r w:rsidR="0DAA2894">
              <w:t>Station</w:t>
            </w:r>
            <w:proofErr w:type="spellEnd"/>
            <w:r w:rsidR="0DAA2894">
              <w:t xml:space="preserve"> Narva, taasiseseisvumispäev, </w:t>
            </w:r>
            <w:r w:rsidR="0099E849">
              <w:t>arutelufestival Foon</w:t>
            </w:r>
            <w:r w:rsidR="0DAA2894">
              <w:t xml:space="preserve">) </w:t>
            </w:r>
            <w:r w:rsidR="22A99BD0">
              <w:t>kommunikatsio</w:t>
            </w:r>
            <w:r w:rsidR="1C6F5768">
              <w:t xml:space="preserve">on </w:t>
            </w:r>
            <w:r w:rsidR="1E0B284A">
              <w:t xml:space="preserve">Ida-Virumaal </w:t>
            </w:r>
            <w:r w:rsidR="363CDA0C">
              <w:t xml:space="preserve">on </w:t>
            </w:r>
            <w:r w:rsidR="1E0B284A">
              <w:t xml:space="preserve"> </w:t>
            </w:r>
            <w:r w:rsidR="22A99BD0">
              <w:t>toeta</w:t>
            </w:r>
            <w:r w:rsidR="6B19BA45">
              <w:t>tud</w:t>
            </w:r>
            <w:r w:rsidR="22A99BD0">
              <w:t xml:space="preserve"> Riigikantselei poolt. </w:t>
            </w:r>
          </w:p>
        </w:tc>
        <w:tc>
          <w:tcPr>
            <w:tcW w:w="1823" w:type="dxa"/>
            <w:tcBorders>
              <w:top w:val="single" w:sz="4" w:space="0" w:color="auto"/>
              <w:left w:val="single" w:sz="4" w:space="0" w:color="auto"/>
              <w:bottom w:val="single" w:sz="4" w:space="0" w:color="auto"/>
              <w:right w:val="single" w:sz="4" w:space="0" w:color="auto"/>
            </w:tcBorders>
          </w:tcPr>
          <w:p w14:paraId="676D6094" w14:textId="53B20963" w:rsidR="00796021" w:rsidRPr="006D2E69" w:rsidRDefault="02461968" w:rsidP="4300AEAA">
            <w:pPr>
              <w:spacing w:line="264" w:lineRule="auto"/>
              <w:jc w:val="left"/>
              <w:rPr>
                <w:rFonts w:eastAsia="Times New Roman"/>
                <w:lang w:eastAsia="et-EE" w:bidi="ar-SA"/>
              </w:rPr>
            </w:pPr>
            <w:r w:rsidRPr="006D2E69">
              <w:rPr>
                <w:rFonts w:eastAsia="Times New Roman"/>
                <w:lang w:eastAsia="et-EE" w:bidi="ar-SA"/>
              </w:rPr>
              <w:t>K</w:t>
            </w:r>
            <w:r w:rsidR="005A6975">
              <w:rPr>
                <w:rFonts w:eastAsia="Times New Roman"/>
                <w:lang w:eastAsia="et-EE" w:bidi="ar-SA"/>
              </w:rPr>
              <w:t>orraldatakse k</w:t>
            </w:r>
            <w:r w:rsidRPr="006D2E69">
              <w:rPr>
                <w:rFonts w:eastAsia="Times New Roman"/>
                <w:lang w:eastAsia="et-EE" w:bidi="ar-SA"/>
              </w:rPr>
              <w:t xml:space="preserve">ommunikatsioonitegevusi </w:t>
            </w:r>
            <w:r w:rsidR="16A43139" w:rsidRPr="006D2E69">
              <w:rPr>
                <w:rFonts w:eastAsia="Times New Roman"/>
                <w:lang w:eastAsia="et-EE" w:bidi="ar-SA"/>
              </w:rPr>
              <w:t xml:space="preserve">Ida-Virumaa </w:t>
            </w:r>
            <w:r w:rsidRPr="006D2E69">
              <w:rPr>
                <w:rFonts w:eastAsia="Times New Roman"/>
                <w:lang w:eastAsia="et-EE" w:bidi="ar-SA"/>
              </w:rPr>
              <w:t>elanike hulgas Eesti riigi ja kultuuri kohalolu tajumise tõstmiseks</w:t>
            </w:r>
            <w:r w:rsidR="5FD6AD50" w:rsidRPr="006D2E69">
              <w:rPr>
                <w:rFonts w:eastAsia="Times New Roman"/>
                <w:lang w:eastAsia="et-EE" w:bidi="ar-SA"/>
              </w:rPr>
              <w:t xml:space="preserve">, Eesti identiteeti ja Eesti riigiga </w:t>
            </w:r>
            <w:proofErr w:type="spellStart"/>
            <w:r w:rsidR="5FD6AD50" w:rsidRPr="006D2E69">
              <w:rPr>
                <w:rFonts w:eastAsia="Times New Roman"/>
                <w:lang w:eastAsia="et-EE" w:bidi="ar-SA"/>
              </w:rPr>
              <w:t>suhestumise</w:t>
            </w:r>
            <w:proofErr w:type="spellEnd"/>
            <w:r w:rsidR="5FD6AD50" w:rsidRPr="006D2E69">
              <w:rPr>
                <w:rFonts w:eastAsia="Times New Roman"/>
                <w:lang w:eastAsia="et-EE" w:bidi="ar-SA"/>
              </w:rPr>
              <w:t xml:space="preserve"> toetamiseks.</w:t>
            </w:r>
          </w:p>
        </w:tc>
      </w:tr>
      <w:tr w:rsidR="006E7E0D" w:rsidRPr="00D56AD8" w14:paraId="7672AA46" w14:textId="77777777" w:rsidTr="49925C73">
        <w:trPr>
          <w:trHeight w:val="423"/>
        </w:trPr>
        <w:tc>
          <w:tcPr>
            <w:tcW w:w="2297" w:type="dxa"/>
            <w:tcBorders>
              <w:top w:val="single" w:sz="4" w:space="0" w:color="auto"/>
              <w:left w:val="single" w:sz="4" w:space="0" w:color="auto"/>
              <w:bottom w:val="single" w:sz="4" w:space="0" w:color="auto"/>
              <w:right w:val="single" w:sz="4" w:space="0" w:color="auto"/>
            </w:tcBorders>
          </w:tcPr>
          <w:p w14:paraId="109769EB" w14:textId="57F8A27E" w:rsidR="006E7E0D" w:rsidRPr="006D2E69" w:rsidRDefault="006E7E0D" w:rsidP="006E7E0D">
            <w:pPr>
              <w:autoSpaceDE w:val="0"/>
              <w:autoSpaceDN w:val="0"/>
              <w:adjustRightInd w:val="0"/>
              <w:jc w:val="left"/>
              <w:rPr>
                <w:b/>
                <w:bCs/>
                <w:i/>
                <w:iCs/>
                <w:lang w:eastAsia="et-EE" w:bidi="ar-SA"/>
              </w:rPr>
            </w:pPr>
            <w:r w:rsidRPr="006D2E69">
              <w:rPr>
                <w:b/>
                <w:bCs/>
                <w:i/>
                <w:iCs/>
                <w:lang w:eastAsia="et-EE" w:bidi="ar-SA"/>
              </w:rPr>
              <w:t>Kultuuriministeeriumi ja Riigikantselei partnerlusleping</w:t>
            </w:r>
            <w:r w:rsidR="005A6975">
              <w:rPr>
                <w:b/>
                <w:bCs/>
                <w:i/>
                <w:iCs/>
                <w:lang w:eastAsia="et-EE" w:bidi="ar-SA"/>
              </w:rPr>
              <w:t>u</w:t>
            </w:r>
            <w:r w:rsidRPr="006D2E69">
              <w:rPr>
                <w:b/>
                <w:bCs/>
                <w:i/>
                <w:iCs/>
                <w:lang w:eastAsia="et-EE" w:bidi="ar-SA"/>
              </w:rPr>
              <w:t xml:space="preserve"> nr 13-5/5094-1 punkt 7.3.2.5 kohaselt </w:t>
            </w:r>
            <w:r w:rsidRPr="006D2E69">
              <w:rPr>
                <w:lang w:eastAsia="et-EE" w:bidi="ar-SA"/>
              </w:rPr>
              <w:t>psühholoogilise kaitse kursuse korraldamine Ida-Virumaal</w:t>
            </w:r>
          </w:p>
        </w:tc>
        <w:tc>
          <w:tcPr>
            <w:tcW w:w="1395" w:type="dxa"/>
            <w:tcBorders>
              <w:top w:val="single" w:sz="4" w:space="0" w:color="auto"/>
              <w:left w:val="single" w:sz="4" w:space="0" w:color="auto"/>
              <w:bottom w:val="single" w:sz="4" w:space="0" w:color="auto"/>
              <w:right w:val="single" w:sz="4" w:space="0" w:color="auto"/>
            </w:tcBorders>
          </w:tcPr>
          <w:p w14:paraId="1BC70F53" w14:textId="5B7B23AF" w:rsidR="006E7E0D" w:rsidRPr="006D2E69" w:rsidRDefault="00C3459C" w:rsidP="006E7E0D">
            <w:pPr>
              <w:autoSpaceDE w:val="0"/>
              <w:autoSpaceDN w:val="0"/>
              <w:adjustRightInd w:val="0"/>
              <w:jc w:val="left"/>
            </w:pPr>
            <w:r w:rsidRPr="006D2E69">
              <w:rPr>
                <w:lang w:eastAsia="et-EE" w:bidi="ar-SA"/>
              </w:rPr>
              <w:t>Psühholoogilise</w:t>
            </w:r>
            <w:r w:rsidR="006E7E0D" w:rsidRPr="006D2E69">
              <w:rPr>
                <w:lang w:eastAsia="et-EE" w:bidi="ar-SA"/>
              </w:rPr>
              <w:t xml:space="preserve"> kaitse kursus</w:t>
            </w:r>
          </w:p>
        </w:tc>
        <w:tc>
          <w:tcPr>
            <w:tcW w:w="2109" w:type="dxa"/>
            <w:tcBorders>
              <w:top w:val="single" w:sz="4" w:space="0" w:color="auto"/>
              <w:left w:val="single" w:sz="4" w:space="0" w:color="auto"/>
              <w:bottom w:val="single" w:sz="4" w:space="0" w:color="auto"/>
              <w:right w:val="single" w:sz="4" w:space="0" w:color="auto"/>
            </w:tcBorders>
          </w:tcPr>
          <w:p w14:paraId="3EA3AA69" w14:textId="4C5BCCAF" w:rsidR="006E7E0D" w:rsidRPr="006D2E69" w:rsidRDefault="4A8F7473" w:rsidP="357AAEF8">
            <w:pPr>
              <w:tabs>
                <w:tab w:val="left" w:pos="426"/>
              </w:tabs>
              <w:spacing w:line="264" w:lineRule="auto"/>
              <w:jc w:val="left"/>
              <w:rPr>
                <w:lang w:eastAsia="et-EE" w:bidi="ar-SA"/>
              </w:rPr>
            </w:pPr>
            <w:r w:rsidRPr="006D2E69">
              <w:t>O</w:t>
            </w:r>
            <w:r w:rsidR="29B1FCFC" w:rsidRPr="006D2E69">
              <w:t>n toimunud</w:t>
            </w:r>
            <w:r w:rsidRPr="006D2E69">
              <w:t xml:space="preserve"> </w:t>
            </w:r>
            <w:r w:rsidR="006E7E0D" w:rsidRPr="006D2E69">
              <w:t xml:space="preserve"> </w:t>
            </w:r>
            <w:r w:rsidR="006D2E69" w:rsidRPr="006D2E69">
              <w:t xml:space="preserve">kahepäevane </w:t>
            </w:r>
            <w:r w:rsidR="006E7E0D" w:rsidRPr="006D2E69">
              <w:rPr>
                <w:lang w:eastAsia="et-EE" w:bidi="ar-SA"/>
              </w:rPr>
              <w:t>psühholoogilise kaitse kursus Ida-Virumaal, kuhu on kaasatud riigiametnikud, ajakirjanikud ja võtmepartnerid</w:t>
            </w:r>
            <w:r w:rsidR="18E22E64" w:rsidRPr="006D2E69">
              <w:rPr>
                <w:lang w:eastAsia="et-EE" w:bidi="ar-SA"/>
              </w:rPr>
              <w:t>.</w:t>
            </w:r>
          </w:p>
        </w:tc>
        <w:tc>
          <w:tcPr>
            <w:tcW w:w="1823" w:type="dxa"/>
            <w:tcBorders>
              <w:top w:val="single" w:sz="4" w:space="0" w:color="auto"/>
              <w:left w:val="single" w:sz="4" w:space="0" w:color="auto"/>
              <w:bottom w:val="single" w:sz="4" w:space="0" w:color="auto"/>
              <w:right w:val="single" w:sz="4" w:space="0" w:color="auto"/>
            </w:tcBorders>
          </w:tcPr>
          <w:p w14:paraId="27CD4E05" w14:textId="35967126" w:rsidR="006E7E0D" w:rsidRPr="006D2E69" w:rsidRDefault="5F720FD0" w:rsidP="1D118538">
            <w:pPr>
              <w:autoSpaceDE w:val="0"/>
              <w:autoSpaceDN w:val="0"/>
              <w:adjustRightInd w:val="0"/>
              <w:jc w:val="left"/>
              <w:rPr>
                <w:lang w:eastAsia="et-EE" w:bidi="ar-SA"/>
              </w:rPr>
            </w:pPr>
            <w:bookmarkStart w:id="3" w:name="_Hlk167194440"/>
            <w:r>
              <w:t>Riigikantselei on regulaarselt (</w:t>
            </w:r>
            <w:r w:rsidR="61842F43">
              <w:t xml:space="preserve">vähemalt </w:t>
            </w:r>
            <w:r w:rsidR="26932E9B">
              <w:t xml:space="preserve">kolm </w:t>
            </w:r>
            <w:r>
              <w:t>kord</w:t>
            </w:r>
            <w:r w:rsidR="26932E9B">
              <w:t>a</w:t>
            </w:r>
            <w:r>
              <w:t>)</w:t>
            </w:r>
            <w:r w:rsidR="56148E85">
              <w:t xml:space="preserve"> </w:t>
            </w:r>
            <w:r w:rsidR="6495F63E">
              <w:t xml:space="preserve">viinud läbi </w:t>
            </w:r>
            <w:r w:rsidR="56148E85">
              <w:t xml:space="preserve"> </w:t>
            </w:r>
            <w:r w:rsidR="56148E85" w:rsidRPr="4EE2E6EE">
              <w:rPr>
                <w:lang w:eastAsia="et-EE" w:bidi="ar-SA"/>
              </w:rPr>
              <w:t>psühholoogilise kaitse kursus</w:t>
            </w:r>
            <w:r w:rsidR="2BCD922A" w:rsidRPr="4EE2E6EE">
              <w:rPr>
                <w:lang w:eastAsia="et-EE" w:bidi="ar-SA"/>
              </w:rPr>
              <w:t>i</w:t>
            </w:r>
            <w:r w:rsidR="56148E85" w:rsidRPr="4EE2E6EE">
              <w:rPr>
                <w:lang w:eastAsia="et-EE" w:bidi="ar-SA"/>
              </w:rPr>
              <w:t xml:space="preserve"> Ida-Virumaal</w:t>
            </w:r>
            <w:bookmarkEnd w:id="3"/>
            <w:r w:rsidR="56148E85" w:rsidRPr="4EE2E6EE">
              <w:rPr>
                <w:lang w:eastAsia="et-EE" w:bidi="ar-SA"/>
              </w:rPr>
              <w:t xml:space="preserve">, kuhu on kaasatud riigiametnikud, ajakirjanikud ja võtmepartnerid ning </w:t>
            </w:r>
            <w:r w:rsidR="00263CDE" w:rsidRPr="006A425C">
              <w:rPr>
                <w:rFonts w:eastAsia="Times New Roman"/>
                <w:lang w:eastAsia="et-EE" w:bidi="ar-SA"/>
              </w:rPr>
              <w:t>avaliku</w:t>
            </w:r>
            <w:r w:rsidR="00263CDE">
              <w:rPr>
                <w:rFonts w:eastAsia="Times New Roman"/>
                <w:lang w:eastAsia="et-EE" w:bidi="ar-SA"/>
              </w:rPr>
              <w:t>s</w:t>
            </w:r>
            <w:r w:rsidR="00263CDE" w:rsidRPr="006A425C">
              <w:rPr>
                <w:rFonts w:eastAsia="Times New Roman"/>
                <w:lang w:eastAsia="et-EE" w:bidi="ar-SA"/>
              </w:rPr>
              <w:t xml:space="preserve"> sektori</w:t>
            </w:r>
            <w:r w:rsidR="00263CDE">
              <w:rPr>
                <w:rFonts w:eastAsia="Times New Roman"/>
                <w:lang w:eastAsia="et-EE" w:bidi="ar-SA"/>
              </w:rPr>
              <w:t>s töötavate spetsialistide</w:t>
            </w:r>
            <w:r w:rsidR="00263CDE" w:rsidRPr="006A425C">
              <w:rPr>
                <w:rFonts w:eastAsia="Times New Roman"/>
                <w:lang w:eastAsia="et-EE" w:bidi="ar-SA"/>
              </w:rPr>
              <w:t xml:space="preserve"> </w:t>
            </w:r>
            <w:r w:rsidR="56148E85" w:rsidRPr="4EE2E6EE">
              <w:rPr>
                <w:lang w:eastAsia="et-EE" w:bidi="ar-SA"/>
              </w:rPr>
              <w:t>kontaktvõrgustik</w:t>
            </w:r>
            <w:r w:rsidR="00263CDE" w:rsidRPr="00C3459C">
              <w:t xml:space="preserve">, </w:t>
            </w:r>
            <w:r w:rsidR="00263CDE">
              <w:t xml:space="preserve">Ida-Virumaa arvamusliidrite, mõjuisikute ja  </w:t>
            </w:r>
            <w:r w:rsidR="00263CDE" w:rsidRPr="00C3459C">
              <w:t>potentsiaalse</w:t>
            </w:r>
            <w:r w:rsidR="00263CDE">
              <w:t>te</w:t>
            </w:r>
            <w:r w:rsidR="00263CDE" w:rsidRPr="00C3459C">
              <w:t xml:space="preserve"> partneri</w:t>
            </w:r>
            <w:r w:rsidR="00263CDE">
              <w:t>tega</w:t>
            </w:r>
            <w:r w:rsidR="00263CDE" w:rsidRPr="00C3459C">
              <w:t xml:space="preserve"> (</w:t>
            </w:r>
            <w:r w:rsidR="00263CDE">
              <w:t>näiteks:</w:t>
            </w:r>
            <w:r w:rsidR="00263CDE" w:rsidRPr="00C3459C">
              <w:t xml:space="preserve"> meedia, mittetulundusühingud, õppeasutused, erinevad võrgustikud ja nende eestvedaja</w:t>
            </w:r>
            <w:r w:rsidR="00263CDE">
              <w:t>d)</w:t>
            </w:r>
            <w:r w:rsidR="00263CDE" w:rsidRPr="4EE2E6EE">
              <w:rPr>
                <w:lang w:eastAsia="et-EE" w:bidi="ar-SA"/>
              </w:rPr>
              <w:t xml:space="preserve"> </w:t>
            </w:r>
            <w:r w:rsidR="56148E85" w:rsidRPr="4EE2E6EE">
              <w:rPr>
                <w:lang w:eastAsia="et-EE" w:bidi="ar-SA"/>
              </w:rPr>
              <w:t xml:space="preserve">on arenenud. </w:t>
            </w:r>
          </w:p>
        </w:tc>
        <w:tc>
          <w:tcPr>
            <w:tcW w:w="1823" w:type="dxa"/>
            <w:tcBorders>
              <w:top w:val="single" w:sz="4" w:space="0" w:color="auto"/>
              <w:left w:val="single" w:sz="4" w:space="0" w:color="auto"/>
              <w:bottom w:val="single" w:sz="4" w:space="0" w:color="auto"/>
              <w:right w:val="single" w:sz="4" w:space="0" w:color="auto"/>
            </w:tcBorders>
          </w:tcPr>
          <w:p w14:paraId="0A36E16C" w14:textId="6FF50048" w:rsidR="006E7E0D" w:rsidRPr="006D2E69" w:rsidRDefault="006F0DDB" w:rsidP="1D118538">
            <w:pPr>
              <w:spacing w:line="264" w:lineRule="auto"/>
              <w:jc w:val="left"/>
              <w:rPr>
                <w:lang w:eastAsia="et-EE" w:bidi="ar-SA"/>
              </w:rPr>
            </w:pPr>
            <w:r w:rsidRPr="006D2E69">
              <w:rPr>
                <w:rFonts w:eastAsia="Times New Roman"/>
                <w:lang w:eastAsia="et-EE" w:bidi="ar-SA"/>
              </w:rPr>
              <w:t xml:space="preserve">Psühholoogilise kaitse kursust korraldatakse Ida-Virumaal, et arendada avaliku sektori kommunikatsioonivõrgustiku kontakte  </w:t>
            </w:r>
            <w:r w:rsidR="00263CDE">
              <w:t xml:space="preserve">Ida-Virumaa arvamusliidrite, mõjuisikute ja  </w:t>
            </w:r>
            <w:r w:rsidR="00263CDE" w:rsidRPr="00C3459C">
              <w:t>potentsiaalse</w:t>
            </w:r>
            <w:r w:rsidR="00263CDE">
              <w:t>te</w:t>
            </w:r>
            <w:r w:rsidR="00263CDE" w:rsidRPr="00C3459C">
              <w:t xml:space="preserve"> partneri</w:t>
            </w:r>
            <w:r w:rsidR="00263CDE">
              <w:t>tega</w:t>
            </w:r>
            <w:r w:rsidR="00263CDE" w:rsidRPr="00C3459C">
              <w:t xml:space="preserve"> (</w:t>
            </w:r>
            <w:r w:rsidR="00263CDE">
              <w:t>näiteks:</w:t>
            </w:r>
            <w:r w:rsidR="00263CDE" w:rsidRPr="00C3459C">
              <w:t xml:space="preserve"> meedia, mittetulundusühingud, õppeasutused, erinevad võrgustikud ja nende eestvedaja</w:t>
            </w:r>
            <w:r w:rsidR="00263CDE">
              <w:t>d)</w:t>
            </w:r>
            <w:r w:rsidR="00263CDE" w:rsidRPr="006D2E69" w:rsidDel="00263CDE">
              <w:rPr>
                <w:rFonts w:eastAsia="Times New Roman"/>
                <w:lang w:eastAsia="et-EE" w:bidi="ar-SA"/>
              </w:rPr>
              <w:t xml:space="preserve"> </w:t>
            </w:r>
            <w:r w:rsidRPr="006D2E69">
              <w:rPr>
                <w:rFonts w:eastAsia="Times New Roman"/>
                <w:lang w:eastAsia="et-EE" w:bidi="ar-SA"/>
              </w:rPr>
              <w:t>ning tutvustada infomõjutuste ja julgeolekuga seotud väljakutseid võimalike kriiside eel ja ajal.</w:t>
            </w:r>
          </w:p>
        </w:tc>
      </w:tr>
    </w:tbl>
    <w:p w14:paraId="45E2F204" w14:textId="77777777" w:rsidR="004F7F8D" w:rsidRDefault="004F7F8D"/>
    <w:sectPr w:rsidR="004F7F8D" w:rsidSect="00A14D83">
      <w:headerReference w:type="default" r:id="rId12"/>
      <w:footerReference w:type="default" r:id="rId13"/>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6DEA" w14:textId="77777777" w:rsidR="00705020" w:rsidRDefault="00705020" w:rsidP="00CA0E58">
      <w:pPr>
        <w:spacing w:line="240" w:lineRule="auto"/>
      </w:pPr>
      <w:r>
        <w:separator/>
      </w:r>
    </w:p>
  </w:endnote>
  <w:endnote w:type="continuationSeparator" w:id="0">
    <w:p w14:paraId="3D976DDB" w14:textId="77777777" w:rsidR="00705020" w:rsidRDefault="00705020" w:rsidP="00CA0E58">
      <w:pPr>
        <w:spacing w:line="240" w:lineRule="auto"/>
      </w:pPr>
      <w:r>
        <w:continuationSeparator/>
      </w:r>
    </w:p>
  </w:endnote>
  <w:endnote w:type="continuationNotice" w:id="1">
    <w:p w14:paraId="3A3F6813" w14:textId="77777777" w:rsidR="00705020" w:rsidRDefault="007050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686813"/>
      <w:docPartObj>
        <w:docPartGallery w:val="Page Numbers (Bottom of Page)"/>
        <w:docPartUnique/>
      </w:docPartObj>
    </w:sdtPr>
    <w:sdtEndPr/>
    <w:sdtContent>
      <w:p w14:paraId="1D82CF2B" w14:textId="77777777" w:rsidR="00D07F66" w:rsidRDefault="00B401AD">
        <w:pPr>
          <w:pStyle w:val="Jalus"/>
          <w:jc w:val="right"/>
        </w:pPr>
        <w:r>
          <w:fldChar w:fldCharType="begin"/>
        </w:r>
        <w:r>
          <w:instrText>PAGE   \* MERGEFORMAT</w:instrText>
        </w:r>
        <w:r>
          <w:fldChar w:fldCharType="separate"/>
        </w:r>
        <w:r>
          <w:rPr>
            <w:noProof/>
          </w:rPr>
          <w:t>2</w:t>
        </w:r>
        <w:r>
          <w:fldChar w:fldCharType="end"/>
        </w:r>
      </w:p>
    </w:sdtContent>
  </w:sdt>
  <w:p w14:paraId="3E525925" w14:textId="77777777" w:rsidR="00D07F66" w:rsidRDefault="00D07F6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E0AE" w14:textId="77777777" w:rsidR="00705020" w:rsidRDefault="00705020" w:rsidP="00CA0E58">
      <w:pPr>
        <w:spacing w:line="240" w:lineRule="auto"/>
      </w:pPr>
      <w:r>
        <w:separator/>
      </w:r>
    </w:p>
  </w:footnote>
  <w:footnote w:type="continuationSeparator" w:id="0">
    <w:p w14:paraId="06E4270B" w14:textId="77777777" w:rsidR="00705020" w:rsidRDefault="00705020" w:rsidP="00CA0E58">
      <w:pPr>
        <w:spacing w:line="240" w:lineRule="auto"/>
      </w:pPr>
      <w:r>
        <w:continuationSeparator/>
      </w:r>
    </w:p>
  </w:footnote>
  <w:footnote w:type="continuationNotice" w:id="1">
    <w:p w14:paraId="010C0391" w14:textId="77777777" w:rsidR="00705020" w:rsidRDefault="00705020">
      <w:pPr>
        <w:spacing w:line="240" w:lineRule="auto"/>
      </w:pPr>
    </w:p>
  </w:footnote>
  <w:footnote w:id="2">
    <w:p w14:paraId="4C0EECE9" w14:textId="77777777" w:rsidR="00CA0E58" w:rsidRDefault="00CA0E58" w:rsidP="00CA0E58">
      <w:pPr>
        <w:pStyle w:val="Allmrkusetekst"/>
      </w:pPr>
      <w:r>
        <w:rPr>
          <w:rStyle w:val="Allmrkuseviide"/>
        </w:rPr>
        <w:footnoteRef/>
      </w:r>
      <w:r>
        <w:t xml:space="preserve"> Tabelitesse lisada ridu vastavalt vajadusele.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7B16" w14:textId="77777777" w:rsidR="00D07F66" w:rsidRDefault="00D07F66" w:rsidP="00110BCA">
    <w:pPr>
      <w:pStyle w:val="Jalus1"/>
      <w:jc w:val="center"/>
    </w:pPr>
  </w:p>
  <w:p w14:paraId="61B5F007" w14:textId="77777777" w:rsidR="00D07F66" w:rsidRDefault="00D07F6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F18"/>
    <w:multiLevelType w:val="hybridMultilevel"/>
    <w:tmpl w:val="FD1CB49A"/>
    <w:lvl w:ilvl="0" w:tplc="04250005">
      <w:start w:val="1"/>
      <w:numFmt w:val="bullet"/>
      <w:lvlText w:val=""/>
      <w:lvlJc w:val="left"/>
      <w:pPr>
        <w:ind w:left="1211" w:hanging="360"/>
      </w:pPr>
      <w:rPr>
        <w:rFonts w:ascii="Wingdings" w:hAnsi="Wingdings" w:hint="default"/>
      </w:rPr>
    </w:lvl>
    <w:lvl w:ilvl="1" w:tplc="04250003" w:tentative="1">
      <w:start w:val="1"/>
      <w:numFmt w:val="bullet"/>
      <w:lvlText w:val="o"/>
      <w:lvlJc w:val="left"/>
      <w:pPr>
        <w:ind w:left="1931" w:hanging="360"/>
      </w:pPr>
      <w:rPr>
        <w:rFonts w:ascii="Courier New" w:hAnsi="Courier New" w:cs="Courier New" w:hint="default"/>
      </w:rPr>
    </w:lvl>
    <w:lvl w:ilvl="2" w:tplc="04250005" w:tentative="1">
      <w:start w:val="1"/>
      <w:numFmt w:val="bullet"/>
      <w:lvlText w:val=""/>
      <w:lvlJc w:val="left"/>
      <w:pPr>
        <w:ind w:left="2651" w:hanging="360"/>
      </w:pPr>
      <w:rPr>
        <w:rFonts w:ascii="Wingdings" w:hAnsi="Wingdings" w:hint="default"/>
      </w:rPr>
    </w:lvl>
    <w:lvl w:ilvl="3" w:tplc="04250001" w:tentative="1">
      <w:start w:val="1"/>
      <w:numFmt w:val="bullet"/>
      <w:lvlText w:val=""/>
      <w:lvlJc w:val="left"/>
      <w:pPr>
        <w:ind w:left="3371" w:hanging="360"/>
      </w:pPr>
      <w:rPr>
        <w:rFonts w:ascii="Symbol" w:hAnsi="Symbol" w:hint="default"/>
      </w:rPr>
    </w:lvl>
    <w:lvl w:ilvl="4" w:tplc="04250003" w:tentative="1">
      <w:start w:val="1"/>
      <w:numFmt w:val="bullet"/>
      <w:lvlText w:val="o"/>
      <w:lvlJc w:val="left"/>
      <w:pPr>
        <w:ind w:left="4091" w:hanging="360"/>
      </w:pPr>
      <w:rPr>
        <w:rFonts w:ascii="Courier New" w:hAnsi="Courier New" w:cs="Courier New" w:hint="default"/>
      </w:rPr>
    </w:lvl>
    <w:lvl w:ilvl="5" w:tplc="04250005" w:tentative="1">
      <w:start w:val="1"/>
      <w:numFmt w:val="bullet"/>
      <w:lvlText w:val=""/>
      <w:lvlJc w:val="left"/>
      <w:pPr>
        <w:ind w:left="4811" w:hanging="360"/>
      </w:pPr>
      <w:rPr>
        <w:rFonts w:ascii="Wingdings" w:hAnsi="Wingdings" w:hint="default"/>
      </w:rPr>
    </w:lvl>
    <w:lvl w:ilvl="6" w:tplc="04250001" w:tentative="1">
      <w:start w:val="1"/>
      <w:numFmt w:val="bullet"/>
      <w:lvlText w:val=""/>
      <w:lvlJc w:val="left"/>
      <w:pPr>
        <w:ind w:left="5531" w:hanging="360"/>
      </w:pPr>
      <w:rPr>
        <w:rFonts w:ascii="Symbol" w:hAnsi="Symbol" w:hint="default"/>
      </w:rPr>
    </w:lvl>
    <w:lvl w:ilvl="7" w:tplc="04250003" w:tentative="1">
      <w:start w:val="1"/>
      <w:numFmt w:val="bullet"/>
      <w:lvlText w:val="o"/>
      <w:lvlJc w:val="left"/>
      <w:pPr>
        <w:ind w:left="6251" w:hanging="360"/>
      </w:pPr>
      <w:rPr>
        <w:rFonts w:ascii="Courier New" w:hAnsi="Courier New" w:cs="Courier New" w:hint="default"/>
      </w:rPr>
    </w:lvl>
    <w:lvl w:ilvl="8" w:tplc="04250005" w:tentative="1">
      <w:start w:val="1"/>
      <w:numFmt w:val="bullet"/>
      <w:lvlText w:val=""/>
      <w:lvlJc w:val="left"/>
      <w:pPr>
        <w:ind w:left="6971" w:hanging="360"/>
      </w:pPr>
      <w:rPr>
        <w:rFonts w:ascii="Wingdings" w:hAnsi="Wingdings" w:hint="default"/>
      </w:rPr>
    </w:lvl>
  </w:abstractNum>
  <w:abstractNum w:abstractNumId="1" w15:restartNumberingAfterBreak="0">
    <w:nsid w:val="0B0318B8"/>
    <w:multiLevelType w:val="multilevel"/>
    <w:tmpl w:val="668C8CB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8A6BA7"/>
    <w:multiLevelType w:val="hybridMultilevel"/>
    <w:tmpl w:val="669618BC"/>
    <w:lvl w:ilvl="0" w:tplc="04250005">
      <w:start w:val="1"/>
      <w:numFmt w:val="bullet"/>
      <w:lvlText w:val=""/>
      <w:lvlJc w:val="left"/>
      <w:pPr>
        <w:ind w:left="1931" w:hanging="360"/>
      </w:pPr>
      <w:rPr>
        <w:rFonts w:ascii="Wingdings" w:hAnsi="Wingdings" w:hint="default"/>
      </w:rPr>
    </w:lvl>
    <w:lvl w:ilvl="1" w:tplc="04250003" w:tentative="1">
      <w:start w:val="1"/>
      <w:numFmt w:val="bullet"/>
      <w:lvlText w:val="o"/>
      <w:lvlJc w:val="left"/>
      <w:pPr>
        <w:ind w:left="2651" w:hanging="360"/>
      </w:pPr>
      <w:rPr>
        <w:rFonts w:ascii="Courier New" w:hAnsi="Courier New" w:cs="Courier New" w:hint="default"/>
      </w:rPr>
    </w:lvl>
    <w:lvl w:ilvl="2" w:tplc="04250005" w:tentative="1">
      <w:start w:val="1"/>
      <w:numFmt w:val="bullet"/>
      <w:lvlText w:val=""/>
      <w:lvlJc w:val="left"/>
      <w:pPr>
        <w:ind w:left="3371" w:hanging="360"/>
      </w:pPr>
      <w:rPr>
        <w:rFonts w:ascii="Wingdings" w:hAnsi="Wingdings" w:hint="default"/>
      </w:rPr>
    </w:lvl>
    <w:lvl w:ilvl="3" w:tplc="04250001" w:tentative="1">
      <w:start w:val="1"/>
      <w:numFmt w:val="bullet"/>
      <w:lvlText w:val=""/>
      <w:lvlJc w:val="left"/>
      <w:pPr>
        <w:ind w:left="4091" w:hanging="360"/>
      </w:pPr>
      <w:rPr>
        <w:rFonts w:ascii="Symbol" w:hAnsi="Symbol" w:hint="default"/>
      </w:rPr>
    </w:lvl>
    <w:lvl w:ilvl="4" w:tplc="04250003" w:tentative="1">
      <w:start w:val="1"/>
      <w:numFmt w:val="bullet"/>
      <w:lvlText w:val="o"/>
      <w:lvlJc w:val="left"/>
      <w:pPr>
        <w:ind w:left="4811" w:hanging="360"/>
      </w:pPr>
      <w:rPr>
        <w:rFonts w:ascii="Courier New" w:hAnsi="Courier New" w:cs="Courier New" w:hint="default"/>
      </w:rPr>
    </w:lvl>
    <w:lvl w:ilvl="5" w:tplc="04250005" w:tentative="1">
      <w:start w:val="1"/>
      <w:numFmt w:val="bullet"/>
      <w:lvlText w:val=""/>
      <w:lvlJc w:val="left"/>
      <w:pPr>
        <w:ind w:left="5531" w:hanging="360"/>
      </w:pPr>
      <w:rPr>
        <w:rFonts w:ascii="Wingdings" w:hAnsi="Wingdings" w:hint="default"/>
      </w:rPr>
    </w:lvl>
    <w:lvl w:ilvl="6" w:tplc="04250001" w:tentative="1">
      <w:start w:val="1"/>
      <w:numFmt w:val="bullet"/>
      <w:lvlText w:val=""/>
      <w:lvlJc w:val="left"/>
      <w:pPr>
        <w:ind w:left="6251" w:hanging="360"/>
      </w:pPr>
      <w:rPr>
        <w:rFonts w:ascii="Symbol" w:hAnsi="Symbol" w:hint="default"/>
      </w:rPr>
    </w:lvl>
    <w:lvl w:ilvl="7" w:tplc="04250003" w:tentative="1">
      <w:start w:val="1"/>
      <w:numFmt w:val="bullet"/>
      <w:lvlText w:val="o"/>
      <w:lvlJc w:val="left"/>
      <w:pPr>
        <w:ind w:left="6971" w:hanging="360"/>
      </w:pPr>
      <w:rPr>
        <w:rFonts w:ascii="Courier New" w:hAnsi="Courier New" w:cs="Courier New" w:hint="default"/>
      </w:rPr>
    </w:lvl>
    <w:lvl w:ilvl="8" w:tplc="04250005" w:tentative="1">
      <w:start w:val="1"/>
      <w:numFmt w:val="bullet"/>
      <w:lvlText w:val=""/>
      <w:lvlJc w:val="left"/>
      <w:pPr>
        <w:ind w:left="7691" w:hanging="360"/>
      </w:pPr>
      <w:rPr>
        <w:rFonts w:ascii="Wingdings" w:hAnsi="Wingdings" w:hint="default"/>
      </w:rPr>
    </w:lvl>
  </w:abstractNum>
  <w:abstractNum w:abstractNumId="3" w15:restartNumberingAfterBreak="0">
    <w:nsid w:val="0BD770E2"/>
    <w:multiLevelType w:val="hybridMultilevel"/>
    <w:tmpl w:val="A4B8C2F2"/>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CC34B74"/>
    <w:multiLevelType w:val="hybridMultilevel"/>
    <w:tmpl w:val="8BE097C4"/>
    <w:lvl w:ilvl="0" w:tplc="04250005">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129C2BED"/>
    <w:multiLevelType w:val="hybridMultilevel"/>
    <w:tmpl w:val="76120890"/>
    <w:lvl w:ilvl="0" w:tplc="FFFFFFFF">
      <w:start w:val="1"/>
      <w:numFmt w:val="upperRoman"/>
      <w:lvlText w:val="%1."/>
      <w:lvlJc w:val="righ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1B2A6B"/>
    <w:multiLevelType w:val="hybridMultilevel"/>
    <w:tmpl w:val="1C2C1C9A"/>
    <w:lvl w:ilvl="0" w:tplc="04250005">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 w15:restartNumberingAfterBreak="0">
    <w:nsid w:val="34415C66"/>
    <w:multiLevelType w:val="hybridMultilevel"/>
    <w:tmpl w:val="E65E344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456E4A18"/>
    <w:multiLevelType w:val="hybridMultilevel"/>
    <w:tmpl w:val="59BE352C"/>
    <w:lvl w:ilvl="0" w:tplc="04250005">
      <w:start w:val="1"/>
      <w:numFmt w:val="bullet"/>
      <w:lvlText w:val=""/>
      <w:lvlJc w:val="left"/>
      <w:pPr>
        <w:ind w:left="1800" w:hanging="360"/>
      </w:pPr>
      <w:rPr>
        <w:rFonts w:ascii="Wingdings" w:hAnsi="Wingdings"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9" w15:restartNumberingAfterBreak="0">
    <w:nsid w:val="496D2A44"/>
    <w:multiLevelType w:val="hybridMultilevel"/>
    <w:tmpl w:val="B8B0E22C"/>
    <w:lvl w:ilvl="0" w:tplc="0425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B8452CC"/>
    <w:multiLevelType w:val="multilevel"/>
    <w:tmpl w:val="4D30A920"/>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1" w15:restartNumberingAfterBreak="0">
    <w:nsid w:val="4BB80B82"/>
    <w:multiLevelType w:val="hybridMultilevel"/>
    <w:tmpl w:val="76449428"/>
    <w:lvl w:ilvl="0" w:tplc="04250005">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C4F3F0A"/>
    <w:multiLevelType w:val="hybridMultilevel"/>
    <w:tmpl w:val="06BA907C"/>
    <w:lvl w:ilvl="0" w:tplc="042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DA32D98"/>
    <w:multiLevelType w:val="hybridMultilevel"/>
    <w:tmpl w:val="76120890"/>
    <w:lvl w:ilvl="0" w:tplc="FFFFFFFF">
      <w:start w:val="1"/>
      <w:numFmt w:val="upperRoman"/>
      <w:lvlText w:val="%1."/>
      <w:lvlJc w:val="righ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F014B4"/>
    <w:multiLevelType w:val="hybridMultilevel"/>
    <w:tmpl w:val="3BEC2572"/>
    <w:lvl w:ilvl="0" w:tplc="06DA1F1E">
      <w:start w:val="1"/>
      <w:numFmt w:val="upperRoman"/>
      <w:lvlText w:val="%1."/>
      <w:lvlJc w:val="right"/>
      <w:pPr>
        <w:ind w:left="720" w:hanging="360"/>
      </w:pPr>
      <w:rPr>
        <w:rFonts w:ascii="Times New Roman" w:hAnsi="Times New Roman" w:cs="Times New Roman" w:hint="default"/>
        <w:b/>
        <w:bCs/>
        <w:i/>
        <w:iCs/>
        <w:color w:val="auto"/>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F1F2842"/>
    <w:multiLevelType w:val="hybridMultilevel"/>
    <w:tmpl w:val="81EA7BB8"/>
    <w:lvl w:ilvl="0" w:tplc="CE24C008">
      <w:start w:val="1"/>
      <w:numFmt w:val="lowerLetter"/>
      <w:lvlText w:val="%1)"/>
      <w:lvlJc w:val="left"/>
      <w:pPr>
        <w:ind w:left="1211" w:hanging="360"/>
      </w:pPr>
      <w:rPr>
        <w:rFonts w:hint="default"/>
      </w:rPr>
    </w:lvl>
    <w:lvl w:ilvl="1" w:tplc="04250019" w:tentative="1">
      <w:start w:val="1"/>
      <w:numFmt w:val="lowerLetter"/>
      <w:lvlText w:val="%2."/>
      <w:lvlJc w:val="left"/>
      <w:pPr>
        <w:ind w:left="1931" w:hanging="360"/>
      </w:pPr>
    </w:lvl>
    <w:lvl w:ilvl="2" w:tplc="0425001B" w:tentative="1">
      <w:start w:val="1"/>
      <w:numFmt w:val="lowerRoman"/>
      <w:lvlText w:val="%3."/>
      <w:lvlJc w:val="right"/>
      <w:pPr>
        <w:ind w:left="2651" w:hanging="180"/>
      </w:pPr>
    </w:lvl>
    <w:lvl w:ilvl="3" w:tplc="0425000F" w:tentative="1">
      <w:start w:val="1"/>
      <w:numFmt w:val="decimal"/>
      <w:lvlText w:val="%4."/>
      <w:lvlJc w:val="left"/>
      <w:pPr>
        <w:ind w:left="3371" w:hanging="360"/>
      </w:pPr>
    </w:lvl>
    <w:lvl w:ilvl="4" w:tplc="04250019" w:tentative="1">
      <w:start w:val="1"/>
      <w:numFmt w:val="lowerLetter"/>
      <w:lvlText w:val="%5."/>
      <w:lvlJc w:val="left"/>
      <w:pPr>
        <w:ind w:left="4091" w:hanging="360"/>
      </w:pPr>
    </w:lvl>
    <w:lvl w:ilvl="5" w:tplc="0425001B" w:tentative="1">
      <w:start w:val="1"/>
      <w:numFmt w:val="lowerRoman"/>
      <w:lvlText w:val="%6."/>
      <w:lvlJc w:val="right"/>
      <w:pPr>
        <w:ind w:left="4811" w:hanging="180"/>
      </w:pPr>
    </w:lvl>
    <w:lvl w:ilvl="6" w:tplc="0425000F" w:tentative="1">
      <w:start w:val="1"/>
      <w:numFmt w:val="decimal"/>
      <w:lvlText w:val="%7."/>
      <w:lvlJc w:val="left"/>
      <w:pPr>
        <w:ind w:left="5531" w:hanging="360"/>
      </w:pPr>
    </w:lvl>
    <w:lvl w:ilvl="7" w:tplc="04250019" w:tentative="1">
      <w:start w:val="1"/>
      <w:numFmt w:val="lowerLetter"/>
      <w:lvlText w:val="%8."/>
      <w:lvlJc w:val="left"/>
      <w:pPr>
        <w:ind w:left="6251" w:hanging="360"/>
      </w:pPr>
    </w:lvl>
    <w:lvl w:ilvl="8" w:tplc="0425001B" w:tentative="1">
      <w:start w:val="1"/>
      <w:numFmt w:val="lowerRoman"/>
      <w:lvlText w:val="%9."/>
      <w:lvlJc w:val="right"/>
      <w:pPr>
        <w:ind w:left="6971" w:hanging="180"/>
      </w:pPr>
    </w:lvl>
  </w:abstractNum>
  <w:abstractNum w:abstractNumId="16" w15:restartNumberingAfterBreak="0">
    <w:nsid w:val="5DD036D1"/>
    <w:multiLevelType w:val="hybridMultilevel"/>
    <w:tmpl w:val="E78219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6C859BA"/>
    <w:multiLevelType w:val="hybridMultilevel"/>
    <w:tmpl w:val="0EAC3796"/>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CC21E1F"/>
    <w:multiLevelType w:val="hybridMultilevel"/>
    <w:tmpl w:val="76120890"/>
    <w:lvl w:ilvl="0" w:tplc="FFFFFFFF">
      <w:start w:val="1"/>
      <w:numFmt w:val="upperRoman"/>
      <w:lvlText w:val="%1."/>
      <w:lvlJc w:val="righ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2E37FC"/>
    <w:multiLevelType w:val="hybridMultilevel"/>
    <w:tmpl w:val="E08CFDDC"/>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5FA5909"/>
    <w:multiLevelType w:val="hybridMultilevel"/>
    <w:tmpl w:val="CCC2ACE6"/>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6032F39"/>
    <w:multiLevelType w:val="multilevel"/>
    <w:tmpl w:val="E0C6A014"/>
    <w:lvl w:ilvl="0">
      <w:start w:val="1"/>
      <w:numFmt w:val="decimal"/>
      <w:lvlText w:val="%1."/>
      <w:lvlJc w:val="left"/>
      <w:pPr>
        <w:ind w:left="720" w:hanging="360"/>
      </w:pPr>
      <w:rPr>
        <w:rFonts w:hint="default"/>
        <w:b/>
        <w:bCs/>
        <w:i/>
        <w:sz w:val="22"/>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E908BB"/>
    <w:multiLevelType w:val="multilevel"/>
    <w:tmpl w:val="E0C6A014"/>
    <w:lvl w:ilvl="0">
      <w:start w:val="1"/>
      <w:numFmt w:val="decimal"/>
      <w:lvlText w:val="%1."/>
      <w:lvlJc w:val="left"/>
      <w:pPr>
        <w:ind w:left="720" w:hanging="360"/>
      </w:pPr>
      <w:rPr>
        <w:rFonts w:hint="default"/>
        <w:b/>
        <w:bCs/>
        <w:i/>
        <w:sz w:val="22"/>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4B38F0"/>
    <w:multiLevelType w:val="hybridMultilevel"/>
    <w:tmpl w:val="14DA400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4" w15:restartNumberingAfterBreak="0">
    <w:nsid w:val="7DAF00B1"/>
    <w:multiLevelType w:val="hybridMultilevel"/>
    <w:tmpl w:val="76120890"/>
    <w:lvl w:ilvl="0" w:tplc="FFFFFFFF">
      <w:start w:val="1"/>
      <w:numFmt w:val="upperRoman"/>
      <w:lvlText w:val="%1."/>
      <w:lvlJc w:val="righ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F5010E"/>
    <w:multiLevelType w:val="hybridMultilevel"/>
    <w:tmpl w:val="76120890"/>
    <w:lvl w:ilvl="0" w:tplc="FFFFFFFF">
      <w:start w:val="1"/>
      <w:numFmt w:val="upperRoman"/>
      <w:lvlText w:val="%1."/>
      <w:lvlJc w:val="righ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5816163">
    <w:abstractNumId w:val="22"/>
  </w:num>
  <w:num w:numId="2" w16cid:durableId="1735271973">
    <w:abstractNumId w:val="1"/>
  </w:num>
  <w:num w:numId="3" w16cid:durableId="417140445">
    <w:abstractNumId w:val="10"/>
  </w:num>
  <w:num w:numId="4" w16cid:durableId="1599364750">
    <w:abstractNumId w:val="8"/>
  </w:num>
  <w:num w:numId="5" w16cid:durableId="868179013">
    <w:abstractNumId w:val="11"/>
  </w:num>
  <w:num w:numId="6" w16cid:durableId="523203977">
    <w:abstractNumId w:val="4"/>
  </w:num>
  <w:num w:numId="7" w16cid:durableId="1421755681">
    <w:abstractNumId w:val="6"/>
  </w:num>
  <w:num w:numId="8" w16cid:durableId="1208878603">
    <w:abstractNumId w:val="12"/>
  </w:num>
  <w:num w:numId="9" w16cid:durableId="1659309913">
    <w:abstractNumId w:val="21"/>
  </w:num>
  <w:num w:numId="10" w16cid:durableId="228882061">
    <w:abstractNumId w:val="16"/>
  </w:num>
  <w:num w:numId="11" w16cid:durableId="1267154202">
    <w:abstractNumId w:val="14"/>
  </w:num>
  <w:num w:numId="12" w16cid:durableId="81266364">
    <w:abstractNumId w:val="3"/>
  </w:num>
  <w:num w:numId="13" w16cid:durableId="1117061709">
    <w:abstractNumId w:val="20"/>
  </w:num>
  <w:num w:numId="14" w16cid:durableId="1073504156">
    <w:abstractNumId w:val="18"/>
  </w:num>
  <w:num w:numId="15" w16cid:durableId="1860779089">
    <w:abstractNumId w:val="5"/>
  </w:num>
  <w:num w:numId="16" w16cid:durableId="967973528">
    <w:abstractNumId w:val="24"/>
  </w:num>
  <w:num w:numId="17" w16cid:durableId="1551501779">
    <w:abstractNumId w:val="13"/>
  </w:num>
  <w:num w:numId="18" w16cid:durableId="469905920">
    <w:abstractNumId w:val="25"/>
  </w:num>
  <w:num w:numId="19" w16cid:durableId="1167015675">
    <w:abstractNumId w:val="15"/>
  </w:num>
  <w:num w:numId="20" w16cid:durableId="1403215127">
    <w:abstractNumId w:val="0"/>
  </w:num>
  <w:num w:numId="21" w16cid:durableId="2130662574">
    <w:abstractNumId w:val="19"/>
  </w:num>
  <w:num w:numId="22" w16cid:durableId="1246652038">
    <w:abstractNumId w:val="7"/>
  </w:num>
  <w:num w:numId="23" w16cid:durableId="2017418970">
    <w:abstractNumId w:val="2"/>
  </w:num>
  <w:num w:numId="24" w16cid:durableId="535239090">
    <w:abstractNumId w:val="17"/>
  </w:num>
  <w:num w:numId="25" w16cid:durableId="1958632583">
    <w:abstractNumId w:val="23"/>
  </w:num>
  <w:num w:numId="26" w16cid:durableId="932275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58"/>
    <w:rsid w:val="00002432"/>
    <w:rsid w:val="0000247E"/>
    <w:rsid w:val="00003084"/>
    <w:rsid w:val="00013FF7"/>
    <w:rsid w:val="00015ACE"/>
    <w:rsid w:val="00022867"/>
    <w:rsid w:val="00031121"/>
    <w:rsid w:val="000371E5"/>
    <w:rsid w:val="00043723"/>
    <w:rsid w:val="000715DC"/>
    <w:rsid w:val="00071960"/>
    <w:rsid w:val="0008113C"/>
    <w:rsid w:val="000A1476"/>
    <w:rsid w:val="000C5DF4"/>
    <w:rsid w:val="000E1EB8"/>
    <w:rsid w:val="000E4389"/>
    <w:rsid w:val="001031EF"/>
    <w:rsid w:val="00103D37"/>
    <w:rsid w:val="001055CE"/>
    <w:rsid w:val="001216CB"/>
    <w:rsid w:val="00141EE0"/>
    <w:rsid w:val="00142138"/>
    <w:rsid w:val="00146478"/>
    <w:rsid w:val="001502E5"/>
    <w:rsid w:val="00167682"/>
    <w:rsid w:val="00167DFB"/>
    <w:rsid w:val="00176060"/>
    <w:rsid w:val="00176B89"/>
    <w:rsid w:val="0018556C"/>
    <w:rsid w:val="00186B6C"/>
    <w:rsid w:val="001B50C9"/>
    <w:rsid w:val="001D7A13"/>
    <w:rsid w:val="001E458B"/>
    <w:rsid w:val="001E577B"/>
    <w:rsid w:val="001E63A3"/>
    <w:rsid w:val="001F54DB"/>
    <w:rsid w:val="0021455B"/>
    <w:rsid w:val="00235C2E"/>
    <w:rsid w:val="00244843"/>
    <w:rsid w:val="002601D1"/>
    <w:rsid w:val="00263CDE"/>
    <w:rsid w:val="00263FE8"/>
    <w:rsid w:val="00270243"/>
    <w:rsid w:val="00284478"/>
    <w:rsid w:val="00286CC8"/>
    <w:rsid w:val="00287695"/>
    <w:rsid w:val="002A15C2"/>
    <w:rsid w:val="002B7757"/>
    <w:rsid w:val="002B77D8"/>
    <w:rsid w:val="002C50CF"/>
    <w:rsid w:val="002D3FCC"/>
    <w:rsid w:val="002D5858"/>
    <w:rsid w:val="002E2E41"/>
    <w:rsid w:val="002E4157"/>
    <w:rsid w:val="002E6143"/>
    <w:rsid w:val="002FC442"/>
    <w:rsid w:val="00300075"/>
    <w:rsid w:val="003122C3"/>
    <w:rsid w:val="00326316"/>
    <w:rsid w:val="00334921"/>
    <w:rsid w:val="003426A0"/>
    <w:rsid w:val="003478AC"/>
    <w:rsid w:val="003733E7"/>
    <w:rsid w:val="003772F6"/>
    <w:rsid w:val="003855E1"/>
    <w:rsid w:val="00396430"/>
    <w:rsid w:val="003B0709"/>
    <w:rsid w:val="003C1826"/>
    <w:rsid w:val="003C3003"/>
    <w:rsid w:val="00416533"/>
    <w:rsid w:val="00432121"/>
    <w:rsid w:val="00432AB3"/>
    <w:rsid w:val="004339AE"/>
    <w:rsid w:val="00434005"/>
    <w:rsid w:val="004371F7"/>
    <w:rsid w:val="00451706"/>
    <w:rsid w:val="00463CB0"/>
    <w:rsid w:val="004A4EF4"/>
    <w:rsid w:val="004B1F5E"/>
    <w:rsid w:val="004C6693"/>
    <w:rsid w:val="004D02BD"/>
    <w:rsid w:val="004F47B3"/>
    <w:rsid w:val="004F5F62"/>
    <w:rsid w:val="004F7F8D"/>
    <w:rsid w:val="00502BD3"/>
    <w:rsid w:val="00516A97"/>
    <w:rsid w:val="00522590"/>
    <w:rsid w:val="00533755"/>
    <w:rsid w:val="00536AF6"/>
    <w:rsid w:val="00550629"/>
    <w:rsid w:val="005507C1"/>
    <w:rsid w:val="00564EC4"/>
    <w:rsid w:val="005721E9"/>
    <w:rsid w:val="005727A4"/>
    <w:rsid w:val="00587287"/>
    <w:rsid w:val="00592D5F"/>
    <w:rsid w:val="005938BA"/>
    <w:rsid w:val="005A0223"/>
    <w:rsid w:val="005A6975"/>
    <w:rsid w:val="005B144F"/>
    <w:rsid w:val="005C3EAC"/>
    <w:rsid w:val="005E3CFA"/>
    <w:rsid w:val="005F1665"/>
    <w:rsid w:val="0063235C"/>
    <w:rsid w:val="00641905"/>
    <w:rsid w:val="00646FC9"/>
    <w:rsid w:val="006579C2"/>
    <w:rsid w:val="006606FD"/>
    <w:rsid w:val="00685130"/>
    <w:rsid w:val="006977A6"/>
    <w:rsid w:val="006A425C"/>
    <w:rsid w:val="006A676C"/>
    <w:rsid w:val="006B3430"/>
    <w:rsid w:val="006C00D5"/>
    <w:rsid w:val="006D2E69"/>
    <w:rsid w:val="006D5FBD"/>
    <w:rsid w:val="006E0746"/>
    <w:rsid w:val="006E7E0D"/>
    <w:rsid w:val="006F0DDB"/>
    <w:rsid w:val="006F1582"/>
    <w:rsid w:val="006F1ACE"/>
    <w:rsid w:val="00705020"/>
    <w:rsid w:val="0072466E"/>
    <w:rsid w:val="0074399B"/>
    <w:rsid w:val="00747429"/>
    <w:rsid w:val="00752A98"/>
    <w:rsid w:val="00752FD7"/>
    <w:rsid w:val="00756F75"/>
    <w:rsid w:val="00760D21"/>
    <w:rsid w:val="00774650"/>
    <w:rsid w:val="00782C9F"/>
    <w:rsid w:val="007869DE"/>
    <w:rsid w:val="00796021"/>
    <w:rsid w:val="007C7936"/>
    <w:rsid w:val="007D56C6"/>
    <w:rsid w:val="007D6DED"/>
    <w:rsid w:val="007E2931"/>
    <w:rsid w:val="008009FD"/>
    <w:rsid w:val="008074D9"/>
    <w:rsid w:val="0081664A"/>
    <w:rsid w:val="008240A0"/>
    <w:rsid w:val="008268EC"/>
    <w:rsid w:val="008412CF"/>
    <w:rsid w:val="00883B4B"/>
    <w:rsid w:val="008B31D2"/>
    <w:rsid w:val="008D18E2"/>
    <w:rsid w:val="008F4B5F"/>
    <w:rsid w:val="00913B51"/>
    <w:rsid w:val="00925AE2"/>
    <w:rsid w:val="0099E849"/>
    <w:rsid w:val="009A1AFF"/>
    <w:rsid w:val="009B3CD1"/>
    <w:rsid w:val="009C3EA4"/>
    <w:rsid w:val="00A277B7"/>
    <w:rsid w:val="00A43DD4"/>
    <w:rsid w:val="00A55CF5"/>
    <w:rsid w:val="00A74F47"/>
    <w:rsid w:val="00A83C74"/>
    <w:rsid w:val="00AA1C69"/>
    <w:rsid w:val="00AC443E"/>
    <w:rsid w:val="00AE1C30"/>
    <w:rsid w:val="00AE2FBF"/>
    <w:rsid w:val="00B00B44"/>
    <w:rsid w:val="00B350BA"/>
    <w:rsid w:val="00B401AD"/>
    <w:rsid w:val="00B52774"/>
    <w:rsid w:val="00B81D26"/>
    <w:rsid w:val="00B958C7"/>
    <w:rsid w:val="00BB401D"/>
    <w:rsid w:val="00BB6361"/>
    <w:rsid w:val="00BC257D"/>
    <w:rsid w:val="00BC2F32"/>
    <w:rsid w:val="00BC3567"/>
    <w:rsid w:val="00BE5928"/>
    <w:rsid w:val="00BF2627"/>
    <w:rsid w:val="00C06172"/>
    <w:rsid w:val="00C3459C"/>
    <w:rsid w:val="00C4563A"/>
    <w:rsid w:val="00C70B82"/>
    <w:rsid w:val="00C80BB5"/>
    <w:rsid w:val="00C85B49"/>
    <w:rsid w:val="00CA0E58"/>
    <w:rsid w:val="00CB0E9F"/>
    <w:rsid w:val="00CB3B64"/>
    <w:rsid w:val="00CF7C6E"/>
    <w:rsid w:val="00D0565A"/>
    <w:rsid w:val="00D07F66"/>
    <w:rsid w:val="00D11462"/>
    <w:rsid w:val="00D2678F"/>
    <w:rsid w:val="00D26FE7"/>
    <w:rsid w:val="00D37623"/>
    <w:rsid w:val="00D56AD8"/>
    <w:rsid w:val="00D86991"/>
    <w:rsid w:val="00D925B7"/>
    <w:rsid w:val="00D97441"/>
    <w:rsid w:val="00DB6529"/>
    <w:rsid w:val="00DC37ED"/>
    <w:rsid w:val="00DC456E"/>
    <w:rsid w:val="00DC4F02"/>
    <w:rsid w:val="00DE4217"/>
    <w:rsid w:val="00DE4DD0"/>
    <w:rsid w:val="00DF24DF"/>
    <w:rsid w:val="00DF7479"/>
    <w:rsid w:val="00E20899"/>
    <w:rsid w:val="00E32857"/>
    <w:rsid w:val="00E3401B"/>
    <w:rsid w:val="00E40724"/>
    <w:rsid w:val="00E42B57"/>
    <w:rsid w:val="00E46B9C"/>
    <w:rsid w:val="00E629F5"/>
    <w:rsid w:val="00E95D5A"/>
    <w:rsid w:val="00EA573D"/>
    <w:rsid w:val="00EB5350"/>
    <w:rsid w:val="00EB5BCB"/>
    <w:rsid w:val="00EC218C"/>
    <w:rsid w:val="00EC544B"/>
    <w:rsid w:val="00EC6CD0"/>
    <w:rsid w:val="00F122E8"/>
    <w:rsid w:val="00F2436B"/>
    <w:rsid w:val="00F37F0D"/>
    <w:rsid w:val="00F7209B"/>
    <w:rsid w:val="00F9546A"/>
    <w:rsid w:val="00FB3A43"/>
    <w:rsid w:val="00FB4CD2"/>
    <w:rsid w:val="00FE1A21"/>
    <w:rsid w:val="00FF4A92"/>
    <w:rsid w:val="00FF6D0E"/>
    <w:rsid w:val="00FF7D10"/>
    <w:rsid w:val="010DC1CA"/>
    <w:rsid w:val="016E4D9D"/>
    <w:rsid w:val="01C1C6CD"/>
    <w:rsid w:val="01F9670A"/>
    <w:rsid w:val="0213D3E4"/>
    <w:rsid w:val="023D0B70"/>
    <w:rsid w:val="023F9A6A"/>
    <w:rsid w:val="0242A64D"/>
    <w:rsid w:val="02461968"/>
    <w:rsid w:val="026B512B"/>
    <w:rsid w:val="0292A1ED"/>
    <w:rsid w:val="039CDAAE"/>
    <w:rsid w:val="03ACA195"/>
    <w:rsid w:val="03E5FA31"/>
    <w:rsid w:val="0416DB5C"/>
    <w:rsid w:val="04649597"/>
    <w:rsid w:val="04A7A15C"/>
    <w:rsid w:val="04BD7815"/>
    <w:rsid w:val="04C0B3CF"/>
    <w:rsid w:val="050CDA20"/>
    <w:rsid w:val="05B84ED5"/>
    <w:rsid w:val="05CE4FB1"/>
    <w:rsid w:val="06289663"/>
    <w:rsid w:val="0629ADA5"/>
    <w:rsid w:val="0663653F"/>
    <w:rsid w:val="070AF709"/>
    <w:rsid w:val="0711FC87"/>
    <w:rsid w:val="072A2222"/>
    <w:rsid w:val="07483118"/>
    <w:rsid w:val="077683F3"/>
    <w:rsid w:val="07A90BF3"/>
    <w:rsid w:val="07D7C4EA"/>
    <w:rsid w:val="08342F9D"/>
    <w:rsid w:val="0850D1C5"/>
    <w:rsid w:val="089AD66A"/>
    <w:rsid w:val="08C59A52"/>
    <w:rsid w:val="0920025D"/>
    <w:rsid w:val="094B4A2A"/>
    <w:rsid w:val="095A52C2"/>
    <w:rsid w:val="096BD0A7"/>
    <w:rsid w:val="096FF59F"/>
    <w:rsid w:val="09DB3CFC"/>
    <w:rsid w:val="0A23032B"/>
    <w:rsid w:val="0A2BCB31"/>
    <w:rsid w:val="0A6C27CF"/>
    <w:rsid w:val="0A7FC16D"/>
    <w:rsid w:val="0AB10A33"/>
    <w:rsid w:val="0AE72187"/>
    <w:rsid w:val="0AFC0786"/>
    <w:rsid w:val="0B156FFE"/>
    <w:rsid w:val="0B770D5D"/>
    <w:rsid w:val="0B78B96A"/>
    <w:rsid w:val="0BA0B44E"/>
    <w:rsid w:val="0BA6666E"/>
    <w:rsid w:val="0BDF5630"/>
    <w:rsid w:val="0C067E2F"/>
    <w:rsid w:val="0C08067E"/>
    <w:rsid w:val="0C59EA06"/>
    <w:rsid w:val="0C87DA03"/>
    <w:rsid w:val="0C9951A6"/>
    <w:rsid w:val="0CB21D3A"/>
    <w:rsid w:val="0CF0FA40"/>
    <w:rsid w:val="0D138DAC"/>
    <w:rsid w:val="0D554894"/>
    <w:rsid w:val="0DAA2894"/>
    <w:rsid w:val="0DC5765E"/>
    <w:rsid w:val="0DEC9DF2"/>
    <w:rsid w:val="0E0D11ED"/>
    <w:rsid w:val="0E6AA458"/>
    <w:rsid w:val="0E7ED9D2"/>
    <w:rsid w:val="0E843939"/>
    <w:rsid w:val="0EA73050"/>
    <w:rsid w:val="0F0420AC"/>
    <w:rsid w:val="0F170993"/>
    <w:rsid w:val="0F30F9AE"/>
    <w:rsid w:val="0F356F41"/>
    <w:rsid w:val="0F4BEF26"/>
    <w:rsid w:val="0F566D99"/>
    <w:rsid w:val="0F6F087F"/>
    <w:rsid w:val="0FB4D6E9"/>
    <w:rsid w:val="0FD98A6D"/>
    <w:rsid w:val="1023A94D"/>
    <w:rsid w:val="1044DE02"/>
    <w:rsid w:val="11B6747D"/>
    <w:rsid w:val="11C6DF10"/>
    <w:rsid w:val="1203CDFD"/>
    <w:rsid w:val="121A541C"/>
    <w:rsid w:val="123CCE5E"/>
    <w:rsid w:val="125E1061"/>
    <w:rsid w:val="12B9BB88"/>
    <w:rsid w:val="12F5F0EE"/>
    <w:rsid w:val="12FC36AD"/>
    <w:rsid w:val="1300FB69"/>
    <w:rsid w:val="1323E4DC"/>
    <w:rsid w:val="1331B63E"/>
    <w:rsid w:val="13488366"/>
    <w:rsid w:val="135244DE"/>
    <w:rsid w:val="136E00BD"/>
    <w:rsid w:val="1389A70D"/>
    <w:rsid w:val="14217090"/>
    <w:rsid w:val="1435E7E2"/>
    <w:rsid w:val="14390D26"/>
    <w:rsid w:val="143C965C"/>
    <w:rsid w:val="144EECCD"/>
    <w:rsid w:val="145B8942"/>
    <w:rsid w:val="1468CE61"/>
    <w:rsid w:val="14962A77"/>
    <w:rsid w:val="14A5EBF4"/>
    <w:rsid w:val="14C854D2"/>
    <w:rsid w:val="156A3904"/>
    <w:rsid w:val="15846190"/>
    <w:rsid w:val="158F0CE4"/>
    <w:rsid w:val="15A334E2"/>
    <w:rsid w:val="16642533"/>
    <w:rsid w:val="169A71ED"/>
    <w:rsid w:val="16A43139"/>
    <w:rsid w:val="16AC5A48"/>
    <w:rsid w:val="172788D1"/>
    <w:rsid w:val="17958B90"/>
    <w:rsid w:val="17D0C3EB"/>
    <w:rsid w:val="18011AA2"/>
    <w:rsid w:val="180CAD35"/>
    <w:rsid w:val="18184CEF"/>
    <w:rsid w:val="187C9775"/>
    <w:rsid w:val="18899683"/>
    <w:rsid w:val="188FBDE7"/>
    <w:rsid w:val="18CCED3E"/>
    <w:rsid w:val="18E22E64"/>
    <w:rsid w:val="18E48246"/>
    <w:rsid w:val="19CDA94E"/>
    <w:rsid w:val="19E5F2FE"/>
    <w:rsid w:val="1A075F54"/>
    <w:rsid w:val="1A4D1A3C"/>
    <w:rsid w:val="1AE523B9"/>
    <w:rsid w:val="1B0A2119"/>
    <w:rsid w:val="1B1FF115"/>
    <w:rsid w:val="1B7D0FD5"/>
    <w:rsid w:val="1BB8EF23"/>
    <w:rsid w:val="1BCD0AF3"/>
    <w:rsid w:val="1BEE1E20"/>
    <w:rsid w:val="1C20EB27"/>
    <w:rsid w:val="1C4B8A85"/>
    <w:rsid w:val="1C5E4C30"/>
    <w:rsid w:val="1C6F5768"/>
    <w:rsid w:val="1C8092AC"/>
    <w:rsid w:val="1C888A8C"/>
    <w:rsid w:val="1C89F2F0"/>
    <w:rsid w:val="1CB1D350"/>
    <w:rsid w:val="1CF6E864"/>
    <w:rsid w:val="1D0FCB17"/>
    <w:rsid w:val="1D118538"/>
    <w:rsid w:val="1D1505F0"/>
    <w:rsid w:val="1D15CCF5"/>
    <w:rsid w:val="1D3503E4"/>
    <w:rsid w:val="1D50046D"/>
    <w:rsid w:val="1D7E2D9D"/>
    <w:rsid w:val="1D9414CE"/>
    <w:rsid w:val="1D9854C1"/>
    <w:rsid w:val="1DA7C924"/>
    <w:rsid w:val="1DB0025A"/>
    <w:rsid w:val="1DB80B13"/>
    <w:rsid w:val="1E0B284A"/>
    <w:rsid w:val="1E347B54"/>
    <w:rsid w:val="1E8969AA"/>
    <w:rsid w:val="1E9B4DAB"/>
    <w:rsid w:val="1EAA1C4D"/>
    <w:rsid w:val="1ED24A27"/>
    <w:rsid w:val="1EDCA257"/>
    <w:rsid w:val="1EE14A1A"/>
    <w:rsid w:val="1EFB29F0"/>
    <w:rsid w:val="1EFCC899"/>
    <w:rsid w:val="1F247DE2"/>
    <w:rsid w:val="1F342522"/>
    <w:rsid w:val="1F7BEA0E"/>
    <w:rsid w:val="1FE97412"/>
    <w:rsid w:val="20CC76E9"/>
    <w:rsid w:val="20DFE12C"/>
    <w:rsid w:val="20FC68D9"/>
    <w:rsid w:val="2154653D"/>
    <w:rsid w:val="219AE8D9"/>
    <w:rsid w:val="21B15304"/>
    <w:rsid w:val="22215573"/>
    <w:rsid w:val="2231D738"/>
    <w:rsid w:val="22A99BD0"/>
    <w:rsid w:val="22D87917"/>
    <w:rsid w:val="22E25C6A"/>
    <w:rsid w:val="22E6AEC8"/>
    <w:rsid w:val="22ED9625"/>
    <w:rsid w:val="22F76A32"/>
    <w:rsid w:val="234FE197"/>
    <w:rsid w:val="236091DF"/>
    <w:rsid w:val="23A18A3E"/>
    <w:rsid w:val="23A5E767"/>
    <w:rsid w:val="23CBC9B2"/>
    <w:rsid w:val="23D9457A"/>
    <w:rsid w:val="2443390C"/>
    <w:rsid w:val="245884AF"/>
    <w:rsid w:val="2469C5C1"/>
    <w:rsid w:val="24C89159"/>
    <w:rsid w:val="24D2899B"/>
    <w:rsid w:val="2513F803"/>
    <w:rsid w:val="25A0711E"/>
    <w:rsid w:val="25EF51C0"/>
    <w:rsid w:val="2601E03B"/>
    <w:rsid w:val="2604D57C"/>
    <w:rsid w:val="26234CDD"/>
    <w:rsid w:val="263012A3"/>
    <w:rsid w:val="2659DB64"/>
    <w:rsid w:val="26932E9B"/>
    <w:rsid w:val="26A7CAF9"/>
    <w:rsid w:val="26AFC864"/>
    <w:rsid w:val="26FE76B3"/>
    <w:rsid w:val="2764C91D"/>
    <w:rsid w:val="27825EB5"/>
    <w:rsid w:val="279D7616"/>
    <w:rsid w:val="27C31D6F"/>
    <w:rsid w:val="27EC633F"/>
    <w:rsid w:val="28234B1A"/>
    <w:rsid w:val="282E0032"/>
    <w:rsid w:val="286914B6"/>
    <w:rsid w:val="28CD58FA"/>
    <w:rsid w:val="28E1BD04"/>
    <w:rsid w:val="28F02612"/>
    <w:rsid w:val="295CD7A9"/>
    <w:rsid w:val="2969DC79"/>
    <w:rsid w:val="29B1FCFC"/>
    <w:rsid w:val="29C79A47"/>
    <w:rsid w:val="2A12B40B"/>
    <w:rsid w:val="2A1CEC56"/>
    <w:rsid w:val="2A2B5E30"/>
    <w:rsid w:val="2A658702"/>
    <w:rsid w:val="2A99D571"/>
    <w:rsid w:val="2B0F0476"/>
    <w:rsid w:val="2B163EFC"/>
    <w:rsid w:val="2B84E639"/>
    <w:rsid w:val="2B87A562"/>
    <w:rsid w:val="2B9526C5"/>
    <w:rsid w:val="2BA8A2FE"/>
    <w:rsid w:val="2BB045C3"/>
    <w:rsid w:val="2BBB8926"/>
    <w:rsid w:val="2BCD922A"/>
    <w:rsid w:val="2C986855"/>
    <w:rsid w:val="2CDD9B80"/>
    <w:rsid w:val="2CE1719B"/>
    <w:rsid w:val="2CE17C4A"/>
    <w:rsid w:val="2DA073C3"/>
    <w:rsid w:val="2DD0F5ED"/>
    <w:rsid w:val="2DD190D0"/>
    <w:rsid w:val="2E3048CC"/>
    <w:rsid w:val="2E30AF67"/>
    <w:rsid w:val="2E3D6D78"/>
    <w:rsid w:val="2E70B6D0"/>
    <w:rsid w:val="2E81D55E"/>
    <w:rsid w:val="2E8E20CA"/>
    <w:rsid w:val="2E99E078"/>
    <w:rsid w:val="2E9E09C5"/>
    <w:rsid w:val="2EBA9703"/>
    <w:rsid w:val="2F1CFB19"/>
    <w:rsid w:val="2F6721B6"/>
    <w:rsid w:val="2F7A4E0D"/>
    <w:rsid w:val="2F82B6D8"/>
    <w:rsid w:val="2F9D17DA"/>
    <w:rsid w:val="2FC496FA"/>
    <w:rsid w:val="2FCC192D"/>
    <w:rsid w:val="2FDE8715"/>
    <w:rsid w:val="2FF1DA79"/>
    <w:rsid w:val="30153C42"/>
    <w:rsid w:val="304E0EED"/>
    <w:rsid w:val="306EE7CB"/>
    <w:rsid w:val="31239739"/>
    <w:rsid w:val="3167E98E"/>
    <w:rsid w:val="31BAC0C1"/>
    <w:rsid w:val="3215209C"/>
    <w:rsid w:val="321FE331"/>
    <w:rsid w:val="3258B966"/>
    <w:rsid w:val="3294BCB2"/>
    <w:rsid w:val="32F112BF"/>
    <w:rsid w:val="3313A67C"/>
    <w:rsid w:val="331F761B"/>
    <w:rsid w:val="33283F4A"/>
    <w:rsid w:val="335BC8B2"/>
    <w:rsid w:val="33750C50"/>
    <w:rsid w:val="33AA9E31"/>
    <w:rsid w:val="33CDAD1F"/>
    <w:rsid w:val="33DE5485"/>
    <w:rsid w:val="33E928F8"/>
    <w:rsid w:val="341EF7E0"/>
    <w:rsid w:val="344ACE81"/>
    <w:rsid w:val="3478C35C"/>
    <w:rsid w:val="34A203F3"/>
    <w:rsid w:val="35082EB6"/>
    <w:rsid w:val="355CDCA8"/>
    <w:rsid w:val="357AAEF8"/>
    <w:rsid w:val="35D0312D"/>
    <w:rsid w:val="35DB27FB"/>
    <w:rsid w:val="35DCE45E"/>
    <w:rsid w:val="36196405"/>
    <w:rsid w:val="363CDA0C"/>
    <w:rsid w:val="3666C200"/>
    <w:rsid w:val="368BDEBF"/>
    <w:rsid w:val="36AF3FDD"/>
    <w:rsid w:val="37230942"/>
    <w:rsid w:val="3751DF00"/>
    <w:rsid w:val="375CA806"/>
    <w:rsid w:val="37AF4028"/>
    <w:rsid w:val="37B8A5E0"/>
    <w:rsid w:val="382D4462"/>
    <w:rsid w:val="383B18FC"/>
    <w:rsid w:val="38465507"/>
    <w:rsid w:val="385920D2"/>
    <w:rsid w:val="385CCC2F"/>
    <w:rsid w:val="38B46521"/>
    <w:rsid w:val="38BCAEF2"/>
    <w:rsid w:val="391806E0"/>
    <w:rsid w:val="396EC9FB"/>
    <w:rsid w:val="3A02F48B"/>
    <w:rsid w:val="3A2B796B"/>
    <w:rsid w:val="3A64AD40"/>
    <w:rsid w:val="3A7367C2"/>
    <w:rsid w:val="3A7A1A5C"/>
    <w:rsid w:val="3A7B3AD3"/>
    <w:rsid w:val="3B16B95A"/>
    <w:rsid w:val="3B2292DC"/>
    <w:rsid w:val="3B7EB9A6"/>
    <w:rsid w:val="3B871AD9"/>
    <w:rsid w:val="3B985FA9"/>
    <w:rsid w:val="3B9CD01C"/>
    <w:rsid w:val="3BA4A76A"/>
    <w:rsid w:val="3BB188B3"/>
    <w:rsid w:val="3BD224A0"/>
    <w:rsid w:val="3C007838"/>
    <w:rsid w:val="3C5363A0"/>
    <w:rsid w:val="3C8ED7D3"/>
    <w:rsid w:val="3CCE788E"/>
    <w:rsid w:val="3CDDA3B9"/>
    <w:rsid w:val="3D1B7C11"/>
    <w:rsid w:val="3D22D087"/>
    <w:rsid w:val="3D37DF6E"/>
    <w:rsid w:val="3D53A3D5"/>
    <w:rsid w:val="3DBBEFFD"/>
    <w:rsid w:val="3DD150F7"/>
    <w:rsid w:val="3DF92224"/>
    <w:rsid w:val="3E0D5C52"/>
    <w:rsid w:val="3E10753B"/>
    <w:rsid w:val="3E8BC82C"/>
    <w:rsid w:val="3E977D31"/>
    <w:rsid w:val="3FA92CB3"/>
    <w:rsid w:val="3FD4FB45"/>
    <w:rsid w:val="3FD75FBB"/>
    <w:rsid w:val="3FF96DC1"/>
    <w:rsid w:val="40319C29"/>
    <w:rsid w:val="403CEF9C"/>
    <w:rsid w:val="407ED955"/>
    <w:rsid w:val="408023E7"/>
    <w:rsid w:val="40903299"/>
    <w:rsid w:val="409237EB"/>
    <w:rsid w:val="40A64EA9"/>
    <w:rsid w:val="40BD06E0"/>
    <w:rsid w:val="40FCFB16"/>
    <w:rsid w:val="411DF3ED"/>
    <w:rsid w:val="41259603"/>
    <w:rsid w:val="4170CBA6"/>
    <w:rsid w:val="41DB9B90"/>
    <w:rsid w:val="42420C28"/>
    <w:rsid w:val="42671B70"/>
    <w:rsid w:val="4275AB4F"/>
    <w:rsid w:val="428A7139"/>
    <w:rsid w:val="42941423"/>
    <w:rsid w:val="42E17EFC"/>
    <w:rsid w:val="4300AEAA"/>
    <w:rsid w:val="4303CE64"/>
    <w:rsid w:val="430C9C07"/>
    <w:rsid w:val="43257054"/>
    <w:rsid w:val="433B545E"/>
    <w:rsid w:val="4344B17F"/>
    <w:rsid w:val="43CB4ACE"/>
    <w:rsid w:val="43EEDE11"/>
    <w:rsid w:val="44449AEC"/>
    <w:rsid w:val="444EEB78"/>
    <w:rsid w:val="44711904"/>
    <w:rsid w:val="448AACA3"/>
    <w:rsid w:val="44BA02B1"/>
    <w:rsid w:val="45593670"/>
    <w:rsid w:val="4565A90E"/>
    <w:rsid w:val="4596E9DC"/>
    <w:rsid w:val="45D1FAFA"/>
    <w:rsid w:val="45DB9A05"/>
    <w:rsid w:val="46145B77"/>
    <w:rsid w:val="4615351B"/>
    <w:rsid w:val="46388FD6"/>
    <w:rsid w:val="46549CDC"/>
    <w:rsid w:val="466EEE95"/>
    <w:rsid w:val="46A28F16"/>
    <w:rsid w:val="46AB5050"/>
    <w:rsid w:val="46CDF76A"/>
    <w:rsid w:val="46E7C6BC"/>
    <w:rsid w:val="46F94F73"/>
    <w:rsid w:val="4748CC53"/>
    <w:rsid w:val="475B0439"/>
    <w:rsid w:val="475C62C0"/>
    <w:rsid w:val="4772125C"/>
    <w:rsid w:val="4790ED02"/>
    <w:rsid w:val="47F53C62"/>
    <w:rsid w:val="480ABEF6"/>
    <w:rsid w:val="482AD3C6"/>
    <w:rsid w:val="483429AC"/>
    <w:rsid w:val="4840AD57"/>
    <w:rsid w:val="48819830"/>
    <w:rsid w:val="4883971D"/>
    <w:rsid w:val="491EA392"/>
    <w:rsid w:val="49513272"/>
    <w:rsid w:val="49581CEC"/>
    <w:rsid w:val="498ACA8E"/>
    <w:rsid w:val="49923AB8"/>
    <w:rsid w:val="49925C73"/>
    <w:rsid w:val="49B2D926"/>
    <w:rsid w:val="4A1651E4"/>
    <w:rsid w:val="4A27C7D7"/>
    <w:rsid w:val="4A8F7473"/>
    <w:rsid w:val="4AB38C8F"/>
    <w:rsid w:val="4B24A363"/>
    <w:rsid w:val="4B50E684"/>
    <w:rsid w:val="4BC7A8E0"/>
    <w:rsid w:val="4C5A3DDF"/>
    <w:rsid w:val="4C65BAAD"/>
    <w:rsid w:val="4C851541"/>
    <w:rsid w:val="4C9D00C8"/>
    <w:rsid w:val="4C9EF00E"/>
    <w:rsid w:val="4CD54674"/>
    <w:rsid w:val="4D57983F"/>
    <w:rsid w:val="4D770561"/>
    <w:rsid w:val="4D7D8EA2"/>
    <w:rsid w:val="4D8833EB"/>
    <w:rsid w:val="4D8A98AA"/>
    <w:rsid w:val="4D9831A2"/>
    <w:rsid w:val="4DA3481B"/>
    <w:rsid w:val="4DE47DAA"/>
    <w:rsid w:val="4EAD89C1"/>
    <w:rsid w:val="4EBEE629"/>
    <w:rsid w:val="4EE2E6EE"/>
    <w:rsid w:val="4EEE3CCB"/>
    <w:rsid w:val="4F0E36A5"/>
    <w:rsid w:val="4F0F6F20"/>
    <w:rsid w:val="4F417DD6"/>
    <w:rsid w:val="4F84A334"/>
    <w:rsid w:val="500B93E6"/>
    <w:rsid w:val="50495A22"/>
    <w:rsid w:val="504FFC10"/>
    <w:rsid w:val="5078BA68"/>
    <w:rsid w:val="50863113"/>
    <w:rsid w:val="50EFB63B"/>
    <w:rsid w:val="510E117C"/>
    <w:rsid w:val="514076DC"/>
    <w:rsid w:val="514351E2"/>
    <w:rsid w:val="51536FB3"/>
    <w:rsid w:val="51706C58"/>
    <w:rsid w:val="5188259C"/>
    <w:rsid w:val="51D5F228"/>
    <w:rsid w:val="51E17A3E"/>
    <w:rsid w:val="51F67F49"/>
    <w:rsid w:val="520ADBC2"/>
    <w:rsid w:val="5221A941"/>
    <w:rsid w:val="52A3A9D9"/>
    <w:rsid w:val="52CD087F"/>
    <w:rsid w:val="532859FE"/>
    <w:rsid w:val="533AD787"/>
    <w:rsid w:val="5345065E"/>
    <w:rsid w:val="535537CD"/>
    <w:rsid w:val="5372DE92"/>
    <w:rsid w:val="53A43F6F"/>
    <w:rsid w:val="53E4846B"/>
    <w:rsid w:val="5403800A"/>
    <w:rsid w:val="54877423"/>
    <w:rsid w:val="54C4D8F4"/>
    <w:rsid w:val="54CE9DCA"/>
    <w:rsid w:val="554F66CE"/>
    <w:rsid w:val="5571AC69"/>
    <w:rsid w:val="558054CC"/>
    <w:rsid w:val="558AE9C2"/>
    <w:rsid w:val="559A2DF6"/>
    <w:rsid w:val="559B7ECF"/>
    <w:rsid w:val="55C83335"/>
    <w:rsid w:val="55E7D672"/>
    <w:rsid w:val="55F87FB6"/>
    <w:rsid w:val="56148E85"/>
    <w:rsid w:val="5616B71E"/>
    <w:rsid w:val="564A7456"/>
    <w:rsid w:val="565BB901"/>
    <w:rsid w:val="56B4EB61"/>
    <w:rsid w:val="56D5F437"/>
    <w:rsid w:val="57E4DE23"/>
    <w:rsid w:val="586317AB"/>
    <w:rsid w:val="58728E7F"/>
    <w:rsid w:val="589A184E"/>
    <w:rsid w:val="58B7F58E"/>
    <w:rsid w:val="5905E0BA"/>
    <w:rsid w:val="59271230"/>
    <w:rsid w:val="593CF5D6"/>
    <w:rsid w:val="597DB102"/>
    <w:rsid w:val="59A2CEDC"/>
    <w:rsid w:val="59E6D285"/>
    <w:rsid w:val="5A81CB23"/>
    <w:rsid w:val="5A9C2175"/>
    <w:rsid w:val="5AADFB5C"/>
    <w:rsid w:val="5AFFEF63"/>
    <w:rsid w:val="5B033161"/>
    <w:rsid w:val="5B15058D"/>
    <w:rsid w:val="5BAA7B7A"/>
    <w:rsid w:val="5BB71888"/>
    <w:rsid w:val="5BCFD064"/>
    <w:rsid w:val="5BFB7F22"/>
    <w:rsid w:val="5C082ECB"/>
    <w:rsid w:val="5C2312CE"/>
    <w:rsid w:val="5C3D817C"/>
    <w:rsid w:val="5C5F161A"/>
    <w:rsid w:val="5CA08D33"/>
    <w:rsid w:val="5CE49337"/>
    <w:rsid w:val="5D0D5F1A"/>
    <w:rsid w:val="5D0E4BD6"/>
    <w:rsid w:val="5D15DF62"/>
    <w:rsid w:val="5D47D791"/>
    <w:rsid w:val="5D5D4F5F"/>
    <w:rsid w:val="5DCEF88B"/>
    <w:rsid w:val="5DF393E7"/>
    <w:rsid w:val="5E152EC1"/>
    <w:rsid w:val="5E292F24"/>
    <w:rsid w:val="5E5437A1"/>
    <w:rsid w:val="5E5DBD98"/>
    <w:rsid w:val="5F07B0F6"/>
    <w:rsid w:val="5F10B200"/>
    <w:rsid w:val="5F6A4BE8"/>
    <w:rsid w:val="5F720FD0"/>
    <w:rsid w:val="5F8CD321"/>
    <w:rsid w:val="5FC1152B"/>
    <w:rsid w:val="5FD6AD50"/>
    <w:rsid w:val="5FDD49D0"/>
    <w:rsid w:val="6026FCFA"/>
    <w:rsid w:val="602D3248"/>
    <w:rsid w:val="60A63378"/>
    <w:rsid w:val="60BD4EA3"/>
    <w:rsid w:val="60F18732"/>
    <w:rsid w:val="611E81F5"/>
    <w:rsid w:val="6121075F"/>
    <w:rsid w:val="612CE1DF"/>
    <w:rsid w:val="612E44EB"/>
    <w:rsid w:val="61356441"/>
    <w:rsid w:val="614D41AE"/>
    <w:rsid w:val="616143AB"/>
    <w:rsid w:val="616D562A"/>
    <w:rsid w:val="617D01F4"/>
    <w:rsid w:val="61842F43"/>
    <w:rsid w:val="61988C00"/>
    <w:rsid w:val="61A54CA4"/>
    <w:rsid w:val="61E5FD8F"/>
    <w:rsid w:val="622203E2"/>
    <w:rsid w:val="625EE345"/>
    <w:rsid w:val="627A35D8"/>
    <w:rsid w:val="628CDD08"/>
    <w:rsid w:val="62A3FA03"/>
    <w:rsid w:val="62B8E598"/>
    <w:rsid w:val="62C2564B"/>
    <w:rsid w:val="632F51FA"/>
    <w:rsid w:val="633B9789"/>
    <w:rsid w:val="634F4B0E"/>
    <w:rsid w:val="63659A95"/>
    <w:rsid w:val="63ACE056"/>
    <w:rsid w:val="63BA553F"/>
    <w:rsid w:val="63C32B81"/>
    <w:rsid w:val="640B5835"/>
    <w:rsid w:val="6471D07E"/>
    <w:rsid w:val="6495F63E"/>
    <w:rsid w:val="649DBB00"/>
    <w:rsid w:val="64EAA187"/>
    <w:rsid w:val="64FE8E84"/>
    <w:rsid w:val="6505E778"/>
    <w:rsid w:val="650C97FC"/>
    <w:rsid w:val="654CB02A"/>
    <w:rsid w:val="658FD683"/>
    <w:rsid w:val="65A828F0"/>
    <w:rsid w:val="65C81F97"/>
    <w:rsid w:val="6679982A"/>
    <w:rsid w:val="667DD6F1"/>
    <w:rsid w:val="6694E7CD"/>
    <w:rsid w:val="66A8D7DD"/>
    <w:rsid w:val="66CCE491"/>
    <w:rsid w:val="6715C970"/>
    <w:rsid w:val="67391F47"/>
    <w:rsid w:val="6762694F"/>
    <w:rsid w:val="67915F43"/>
    <w:rsid w:val="67B6677B"/>
    <w:rsid w:val="67C4A5B2"/>
    <w:rsid w:val="688DA3C7"/>
    <w:rsid w:val="68FC1E8C"/>
    <w:rsid w:val="69025474"/>
    <w:rsid w:val="69069CC4"/>
    <w:rsid w:val="6908AB5B"/>
    <w:rsid w:val="6947FED7"/>
    <w:rsid w:val="697E144C"/>
    <w:rsid w:val="69A1E252"/>
    <w:rsid w:val="69AEE3B5"/>
    <w:rsid w:val="69C150A3"/>
    <w:rsid w:val="69F10F74"/>
    <w:rsid w:val="6A39F272"/>
    <w:rsid w:val="6A97EEED"/>
    <w:rsid w:val="6AB95146"/>
    <w:rsid w:val="6B07DCBF"/>
    <w:rsid w:val="6B19BA45"/>
    <w:rsid w:val="6B35808E"/>
    <w:rsid w:val="6B42229A"/>
    <w:rsid w:val="6B54C1DD"/>
    <w:rsid w:val="6B8CDFD5"/>
    <w:rsid w:val="6B998812"/>
    <w:rsid w:val="6BF5498C"/>
    <w:rsid w:val="6C21DEE0"/>
    <w:rsid w:val="6C3ABCDC"/>
    <w:rsid w:val="6C4A7B3E"/>
    <w:rsid w:val="6C63BA06"/>
    <w:rsid w:val="6C6A223D"/>
    <w:rsid w:val="6C833B57"/>
    <w:rsid w:val="6CA49F2A"/>
    <w:rsid w:val="6CE9CB59"/>
    <w:rsid w:val="6D150970"/>
    <w:rsid w:val="6D28B036"/>
    <w:rsid w:val="6D577CF9"/>
    <w:rsid w:val="6D63EBD9"/>
    <w:rsid w:val="6DAC5658"/>
    <w:rsid w:val="6DBF9F56"/>
    <w:rsid w:val="6DC94A26"/>
    <w:rsid w:val="6E1A6E76"/>
    <w:rsid w:val="6E406F8B"/>
    <w:rsid w:val="6E9E17B3"/>
    <w:rsid w:val="6EBD16D8"/>
    <w:rsid w:val="6EF3CD47"/>
    <w:rsid w:val="6F6D0B61"/>
    <w:rsid w:val="70235D93"/>
    <w:rsid w:val="705D2E01"/>
    <w:rsid w:val="70674304"/>
    <w:rsid w:val="70912AB2"/>
    <w:rsid w:val="70A36E36"/>
    <w:rsid w:val="70CAB197"/>
    <w:rsid w:val="70D45729"/>
    <w:rsid w:val="70E118C3"/>
    <w:rsid w:val="70F57CE0"/>
    <w:rsid w:val="7108DBC2"/>
    <w:rsid w:val="712C9326"/>
    <w:rsid w:val="713F18AF"/>
    <w:rsid w:val="718F40F6"/>
    <w:rsid w:val="71DA22C5"/>
    <w:rsid w:val="72278487"/>
    <w:rsid w:val="722AEE1C"/>
    <w:rsid w:val="72B86929"/>
    <w:rsid w:val="731B02A7"/>
    <w:rsid w:val="731F0A45"/>
    <w:rsid w:val="732A6569"/>
    <w:rsid w:val="734F9634"/>
    <w:rsid w:val="73AA1230"/>
    <w:rsid w:val="73FCD2B8"/>
    <w:rsid w:val="741551A8"/>
    <w:rsid w:val="74622AD4"/>
    <w:rsid w:val="74849A19"/>
    <w:rsid w:val="7495CE4B"/>
    <w:rsid w:val="74D747CF"/>
    <w:rsid w:val="74FC618E"/>
    <w:rsid w:val="7535756A"/>
    <w:rsid w:val="75D40B5F"/>
    <w:rsid w:val="76035EF9"/>
    <w:rsid w:val="761FDC3C"/>
    <w:rsid w:val="76B06F63"/>
    <w:rsid w:val="7751691D"/>
    <w:rsid w:val="777AE834"/>
    <w:rsid w:val="77B886D7"/>
    <w:rsid w:val="78235FD8"/>
    <w:rsid w:val="787CDC5D"/>
    <w:rsid w:val="78A980EE"/>
    <w:rsid w:val="78B27C33"/>
    <w:rsid w:val="78E5681A"/>
    <w:rsid w:val="78E5EB8B"/>
    <w:rsid w:val="793E758F"/>
    <w:rsid w:val="7978EFE7"/>
    <w:rsid w:val="79D96C20"/>
    <w:rsid w:val="79FDD32A"/>
    <w:rsid w:val="7A901D52"/>
    <w:rsid w:val="7AF40CAC"/>
    <w:rsid w:val="7B0A6E3B"/>
    <w:rsid w:val="7B2FEBFE"/>
    <w:rsid w:val="7BB0BEC8"/>
    <w:rsid w:val="7BC7A282"/>
    <w:rsid w:val="7BD3AA2D"/>
    <w:rsid w:val="7C428B09"/>
    <w:rsid w:val="7C6FA0F0"/>
    <w:rsid w:val="7C8FACB9"/>
    <w:rsid w:val="7CB60848"/>
    <w:rsid w:val="7CD2F5BF"/>
    <w:rsid w:val="7CE68766"/>
    <w:rsid w:val="7CF69266"/>
    <w:rsid w:val="7D05F87C"/>
    <w:rsid w:val="7D0AF1DA"/>
    <w:rsid w:val="7D1471F3"/>
    <w:rsid w:val="7D3DB86D"/>
    <w:rsid w:val="7D46C186"/>
    <w:rsid w:val="7D80F002"/>
    <w:rsid w:val="7DC27CA6"/>
    <w:rsid w:val="7DCC9084"/>
    <w:rsid w:val="7DE6280B"/>
    <w:rsid w:val="7DF45E9A"/>
    <w:rsid w:val="7E0762A9"/>
    <w:rsid w:val="7E1ABF8A"/>
    <w:rsid w:val="7E295010"/>
    <w:rsid w:val="7EB44A5E"/>
    <w:rsid w:val="7F09B086"/>
    <w:rsid w:val="7F187813"/>
    <w:rsid w:val="7F3405C3"/>
    <w:rsid w:val="7F960A4F"/>
    <w:rsid w:val="7F998C09"/>
    <w:rsid w:val="7FBD710B"/>
    <w:rsid w:val="7FC06FE8"/>
    <w:rsid w:val="7FCD8F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F3E8"/>
  <w15:chartTrackingRefBased/>
  <w15:docId w15:val="{43DBAD7D-BB19-41DB-A6DF-BD40CCEF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A0E58"/>
    <w:pPr>
      <w:widowControl w:val="0"/>
      <w:suppressAutoHyphens/>
      <w:spacing w:after="0" w:line="238" w:lineRule="exact"/>
      <w:jc w:val="both"/>
    </w:pPr>
    <w:rPr>
      <w:rFonts w:ascii="Times New Roman" w:eastAsia="SimSun" w:hAnsi="Times New Roman" w:cs="Times New Roman"/>
      <w:kern w:val="1"/>
      <w:sz w:val="24"/>
      <w:szCs w:val="24"/>
      <w:lang w:eastAsia="zh-CN" w:bidi="hi-IN"/>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Jalus1">
    <w:name w:val="Jalus1"/>
    <w:autoRedefine/>
    <w:qFormat/>
    <w:rsid w:val="00CA0E58"/>
    <w:pPr>
      <w:widowControl w:val="0"/>
      <w:suppressAutoHyphens/>
      <w:spacing w:after="0" w:line="240" w:lineRule="auto"/>
    </w:pPr>
    <w:rPr>
      <w:rFonts w:ascii="Times New Roman" w:eastAsia="SimSun" w:hAnsi="Times New Roman" w:cs="Mangal"/>
      <w:kern w:val="1"/>
      <w:sz w:val="20"/>
      <w:szCs w:val="24"/>
      <w:lang w:eastAsia="zh-CN" w:bidi="hi-IN"/>
      <w14:ligatures w14:val="none"/>
    </w:rPr>
  </w:style>
  <w:style w:type="paragraph" w:styleId="Pis">
    <w:name w:val="header"/>
    <w:basedOn w:val="Normaallaad"/>
    <w:link w:val="PisMrk"/>
    <w:uiPriority w:val="99"/>
    <w:unhideWhenUsed/>
    <w:rsid w:val="00CA0E58"/>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CA0E58"/>
    <w:rPr>
      <w:rFonts w:ascii="Times New Roman" w:eastAsia="SimSun" w:hAnsi="Times New Roman" w:cs="Mangal"/>
      <w:kern w:val="1"/>
      <w:sz w:val="24"/>
      <w:szCs w:val="21"/>
      <w:lang w:eastAsia="zh-CN" w:bidi="hi-IN"/>
      <w14:ligatures w14:val="none"/>
    </w:rPr>
  </w:style>
  <w:style w:type="paragraph" w:styleId="Jalus">
    <w:name w:val="footer"/>
    <w:basedOn w:val="Normaallaad"/>
    <w:link w:val="JalusMrk"/>
    <w:uiPriority w:val="99"/>
    <w:unhideWhenUsed/>
    <w:rsid w:val="00CA0E58"/>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CA0E58"/>
    <w:rPr>
      <w:rFonts w:ascii="Times New Roman" w:eastAsia="SimSun" w:hAnsi="Times New Roman" w:cs="Mangal"/>
      <w:kern w:val="1"/>
      <w:sz w:val="24"/>
      <w:szCs w:val="21"/>
      <w:lang w:eastAsia="zh-CN" w:bidi="hi-IN"/>
      <w14:ligatures w14:val="none"/>
    </w:rPr>
  </w:style>
  <w:style w:type="table" w:styleId="Kontuurtabel">
    <w:name w:val="Table Grid"/>
    <w:basedOn w:val="Normaaltabel"/>
    <w:uiPriority w:val="59"/>
    <w:rsid w:val="00CA0E58"/>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semiHidden/>
    <w:unhideWhenUsed/>
    <w:rsid w:val="00CA0E58"/>
    <w:pPr>
      <w:spacing w:line="240" w:lineRule="auto"/>
    </w:pPr>
    <w:rPr>
      <w:rFonts w:cs="Mangal"/>
      <w:sz w:val="20"/>
      <w:szCs w:val="18"/>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rsid w:val="00CA0E58"/>
    <w:rPr>
      <w:rFonts w:ascii="Times New Roman" w:eastAsia="SimSun" w:hAnsi="Times New Roman" w:cs="Mangal"/>
      <w:kern w:val="1"/>
      <w:sz w:val="20"/>
      <w:szCs w:val="18"/>
      <w:lang w:eastAsia="zh-CN" w:bidi="hi-IN"/>
      <w14:ligatures w14:val="none"/>
    </w:rPr>
  </w:style>
  <w:style w:type="character" w:styleId="Allmrkuseviide">
    <w:name w:val="footnote reference"/>
    <w:aliases w:val="Footnote symbol"/>
    <w:basedOn w:val="Liguvaikefont"/>
    <w:uiPriority w:val="99"/>
    <w:semiHidden/>
    <w:unhideWhenUsed/>
    <w:rsid w:val="00CA0E58"/>
    <w:rPr>
      <w:vertAlign w:val="superscript"/>
    </w:rPr>
  </w:style>
  <w:style w:type="paragraph" w:styleId="Loendilik">
    <w:name w:val="List Paragraph"/>
    <w:aliases w:val="Mummuga loetelu"/>
    <w:basedOn w:val="Normaallaad"/>
    <w:link w:val="LoendilikMrk"/>
    <w:uiPriority w:val="34"/>
    <w:qFormat/>
    <w:rsid w:val="00CA0E58"/>
    <w:pPr>
      <w:ind w:left="720"/>
      <w:contextualSpacing/>
    </w:pPr>
    <w:rPr>
      <w:rFonts w:cs="Mangal"/>
      <w:szCs w:val="21"/>
    </w:rPr>
  </w:style>
  <w:style w:type="character" w:customStyle="1" w:styleId="LoendilikMrk">
    <w:name w:val="Loendi lõik Märk"/>
    <w:aliases w:val="Mummuga loetelu Märk"/>
    <w:basedOn w:val="Liguvaikefont"/>
    <w:link w:val="Loendilik"/>
    <w:uiPriority w:val="34"/>
    <w:locked/>
    <w:rsid w:val="00CA0E58"/>
    <w:rPr>
      <w:rFonts w:ascii="Times New Roman" w:eastAsia="SimSun" w:hAnsi="Times New Roman" w:cs="Mangal"/>
      <w:kern w:val="1"/>
      <w:sz w:val="24"/>
      <w:szCs w:val="21"/>
      <w:lang w:eastAsia="zh-CN" w:bidi="hi-IN"/>
      <w14:ligatures w14:val="none"/>
    </w:rPr>
  </w:style>
  <w:style w:type="character" w:styleId="Kommentaariviide">
    <w:name w:val="annotation reference"/>
    <w:basedOn w:val="Liguvaikefont"/>
    <w:uiPriority w:val="99"/>
    <w:semiHidden/>
    <w:unhideWhenUsed/>
    <w:rsid w:val="007D6DED"/>
    <w:rPr>
      <w:sz w:val="16"/>
      <w:szCs w:val="16"/>
    </w:rPr>
  </w:style>
  <w:style w:type="paragraph" w:styleId="Kommentaaritekst">
    <w:name w:val="annotation text"/>
    <w:basedOn w:val="Normaallaad"/>
    <w:link w:val="KommentaaritekstMrk"/>
    <w:uiPriority w:val="99"/>
    <w:unhideWhenUsed/>
    <w:rsid w:val="007D6DED"/>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7D6DED"/>
    <w:rPr>
      <w:rFonts w:ascii="Times New Roman" w:eastAsia="SimSun" w:hAnsi="Times New Roman" w:cs="Mangal"/>
      <w:kern w:val="1"/>
      <w:sz w:val="20"/>
      <w:szCs w:val="18"/>
      <w:lang w:eastAsia="zh-CN" w:bidi="hi-IN"/>
      <w14:ligatures w14:val="none"/>
    </w:rPr>
  </w:style>
  <w:style w:type="paragraph" w:styleId="Kommentaariteema">
    <w:name w:val="annotation subject"/>
    <w:basedOn w:val="Kommentaaritekst"/>
    <w:next w:val="Kommentaaritekst"/>
    <w:link w:val="KommentaariteemaMrk"/>
    <w:uiPriority w:val="99"/>
    <w:semiHidden/>
    <w:unhideWhenUsed/>
    <w:rsid w:val="007D6DED"/>
    <w:rPr>
      <w:b/>
      <w:bCs/>
    </w:rPr>
  </w:style>
  <w:style w:type="character" w:customStyle="1" w:styleId="KommentaariteemaMrk">
    <w:name w:val="Kommentaari teema Märk"/>
    <w:basedOn w:val="KommentaaritekstMrk"/>
    <w:link w:val="Kommentaariteema"/>
    <w:uiPriority w:val="99"/>
    <w:semiHidden/>
    <w:rsid w:val="007D6DED"/>
    <w:rPr>
      <w:rFonts w:ascii="Times New Roman" w:eastAsia="SimSun" w:hAnsi="Times New Roman" w:cs="Mangal"/>
      <w:b/>
      <w:bCs/>
      <w:kern w:val="1"/>
      <w:sz w:val="20"/>
      <w:szCs w:val="18"/>
      <w:lang w:eastAsia="zh-CN" w:bidi="hi-IN"/>
      <w14:ligatures w14:val="none"/>
    </w:rPr>
  </w:style>
  <w:style w:type="paragraph" w:styleId="Redaktsioon">
    <w:name w:val="Revision"/>
    <w:hidden/>
    <w:uiPriority w:val="99"/>
    <w:semiHidden/>
    <w:rsid w:val="00925AE2"/>
    <w:pPr>
      <w:spacing w:after="0" w:line="240" w:lineRule="auto"/>
    </w:pPr>
    <w:rPr>
      <w:rFonts w:ascii="Times New Roman" w:eastAsia="SimSun" w:hAnsi="Times New Roman" w:cs="Mangal"/>
      <w:kern w:val="1"/>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666102">
      <w:bodyDiv w:val="1"/>
      <w:marLeft w:val="0"/>
      <w:marRight w:val="0"/>
      <w:marTop w:val="0"/>
      <w:marBottom w:val="0"/>
      <w:divBdr>
        <w:top w:val="none" w:sz="0" w:space="0" w:color="auto"/>
        <w:left w:val="none" w:sz="0" w:space="0" w:color="auto"/>
        <w:bottom w:val="none" w:sz="0" w:space="0" w:color="auto"/>
        <w:right w:val="none" w:sz="0" w:space="0" w:color="auto"/>
      </w:divBdr>
    </w:div>
    <w:div w:id="1130320576">
      <w:bodyDiv w:val="1"/>
      <w:marLeft w:val="0"/>
      <w:marRight w:val="0"/>
      <w:marTop w:val="0"/>
      <w:marBottom w:val="0"/>
      <w:divBdr>
        <w:top w:val="none" w:sz="0" w:space="0" w:color="auto"/>
        <w:left w:val="none" w:sz="0" w:space="0" w:color="auto"/>
        <w:bottom w:val="none" w:sz="0" w:space="0" w:color="auto"/>
        <w:right w:val="none" w:sz="0" w:space="0" w:color="auto"/>
      </w:divBdr>
    </w:div>
    <w:div w:id="1259023479">
      <w:bodyDiv w:val="1"/>
      <w:marLeft w:val="0"/>
      <w:marRight w:val="0"/>
      <w:marTop w:val="0"/>
      <w:marBottom w:val="0"/>
      <w:divBdr>
        <w:top w:val="none" w:sz="0" w:space="0" w:color="auto"/>
        <w:left w:val="none" w:sz="0" w:space="0" w:color="auto"/>
        <w:bottom w:val="none" w:sz="0" w:space="0" w:color="auto"/>
        <w:right w:val="none" w:sz="0" w:space="0" w:color="auto"/>
      </w:divBdr>
    </w:div>
    <w:div w:id="1681464123">
      <w:bodyDiv w:val="1"/>
      <w:marLeft w:val="0"/>
      <w:marRight w:val="0"/>
      <w:marTop w:val="0"/>
      <w:marBottom w:val="0"/>
      <w:divBdr>
        <w:top w:val="none" w:sz="0" w:space="0" w:color="auto"/>
        <w:left w:val="none" w:sz="0" w:space="0" w:color="auto"/>
        <w:bottom w:val="none" w:sz="0" w:space="0" w:color="auto"/>
        <w:right w:val="none" w:sz="0" w:space="0" w:color="auto"/>
      </w:divBdr>
    </w:div>
    <w:div w:id="20105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182EF018C4774C9FAF59AEC7035A44" ma:contentTypeVersion="13" ma:contentTypeDescription="Loo uus dokument" ma:contentTypeScope="" ma:versionID="b9119a8f554f9225e2c9116ce28a8c15">
  <xsd:schema xmlns:xsd="http://www.w3.org/2001/XMLSchema" xmlns:xs="http://www.w3.org/2001/XMLSchema" xmlns:p="http://schemas.microsoft.com/office/2006/metadata/properties" xmlns:ns2="b182c44d-c452-4f64-b61d-cabc7447e7bb" xmlns:ns3="c5156b3a-ff22-4a19-b162-f72b4762b399" targetNamespace="http://schemas.microsoft.com/office/2006/metadata/properties" ma:root="true" ma:fieldsID="0f9e2bd10a8a1a51cbc5b9dfbdf79f64" ns2:_="" ns3:_="">
    <xsd:import namespace="b182c44d-c452-4f64-b61d-cabc7447e7bb"/>
    <xsd:import namespace="c5156b3a-ff22-4a19-b162-f72b4762b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2c44d-c452-4f64-b61d-cabc7447e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56b3a-ff22-4a19-b162-f72b4762b3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caba9-4334-4b43-968b-df30b7e3b793}" ma:internalName="TaxCatchAll" ma:showField="CatchAllData" ma:web="c5156b3a-ff22-4a19-b162-f72b4762b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156b3a-ff22-4a19-b162-f72b4762b399" xsi:nil="true"/>
    <lcf76f155ced4ddcb4097134ff3c332f xmlns="b182c44d-c452-4f64-b61d-cabc7447e7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017E9-01F5-4BEB-A5E4-37622E24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2c44d-c452-4f64-b61d-cabc7447e7bb"/>
    <ds:schemaRef ds:uri="c5156b3a-ff22-4a19-b162-f72b4762b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648F2-E483-4236-9EB4-0E130F53BAF2}">
  <ds:schemaRefs>
    <ds:schemaRef ds:uri="http://schemas.microsoft.com/office/2006/metadata/properties"/>
    <ds:schemaRef ds:uri="http://schemas.microsoft.com/office/infopath/2007/PartnerControls"/>
    <ds:schemaRef ds:uri="c5156b3a-ff22-4a19-b162-f72b4762b399"/>
    <ds:schemaRef ds:uri="b182c44d-c452-4f64-b61d-cabc7447e7bb"/>
  </ds:schemaRefs>
</ds:datastoreItem>
</file>

<file path=customXml/itemProps3.xml><?xml version="1.0" encoding="utf-8"?>
<ds:datastoreItem xmlns:ds="http://schemas.openxmlformats.org/officeDocument/2006/customXml" ds:itemID="{52F18DD8-AB84-4223-9680-EFEEAB7716F1}">
  <ds:schemaRefs>
    <ds:schemaRef ds:uri="http://schemas.openxmlformats.org/officeDocument/2006/bibliography"/>
  </ds:schemaRefs>
</ds:datastoreItem>
</file>

<file path=customXml/itemProps4.xml><?xml version="1.0" encoding="utf-8"?>
<ds:datastoreItem xmlns:ds="http://schemas.openxmlformats.org/officeDocument/2006/customXml" ds:itemID="{585436E1-2E5C-49D2-AE08-12B2503E0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1746</Words>
  <Characters>10131</Characters>
  <Application>Microsoft Office Word</Application>
  <DocSecurity>0</DocSecurity>
  <Lines>84</Lines>
  <Paragraphs>23</Paragraphs>
  <ScaleCrop>false</ScaleCrop>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Pastuhhov</dc:creator>
  <cp:keywords/>
  <dc:description/>
  <cp:lastModifiedBy>Stella Saarts - RK</cp:lastModifiedBy>
  <cp:revision>14</cp:revision>
  <cp:lastPrinted>2024-12-03T08:29:00Z</cp:lastPrinted>
  <dcterms:created xsi:type="dcterms:W3CDTF">2025-10-23T08:18:00Z</dcterms:created>
  <dcterms:modified xsi:type="dcterms:W3CDTF">2025-11-03T16:17:00Z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2025-03-10T10:52:04Z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68dda2e8-0ed6-4be4-83e7-6981b84ebfdd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ContentTypeId">
    <vt:lpwstr>0x0101003D182EF018C4774C9FAF59AEC7035A44</vt:lpwstr>
  </property>
</Properties>
</file>